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120"/>
        <w:ind w:firstLine="2008" w:firstLineChars="800"/>
        <w:rPr>
          <w:lang w:eastAsia="zh-CN"/>
        </w:rPr>
      </w:pPr>
      <w:r>
        <w:rPr>
          <w:rFonts w:hint="eastAsia"/>
          <w:lang w:eastAsia="zh-CN"/>
        </w:rPr>
        <w:t>专业培养方案课程设置与学分分配表</w:t>
      </w:r>
    </w:p>
    <w:tbl>
      <w:tblPr>
        <w:tblStyle w:val="6"/>
        <w:tblW w:w="95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50"/>
        <w:gridCol w:w="1331"/>
        <w:gridCol w:w="2170"/>
        <w:gridCol w:w="447"/>
        <w:gridCol w:w="618"/>
        <w:gridCol w:w="900"/>
        <w:gridCol w:w="713"/>
        <w:gridCol w:w="1165"/>
        <w:gridCol w:w="913"/>
        <w:gridCol w:w="7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tcBorders>
              <w:top w:val="single" w:color="auto" w:sz="12" w:space="0"/>
              <w:left w:val="single" w:color="auto" w:sz="12" w:space="0"/>
              <w:bottom w:val="single" w:color="auto" w:sz="6"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类</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别</w:t>
            </w:r>
          </w:p>
        </w:tc>
        <w:tc>
          <w:tcPr>
            <w:tcW w:w="1331" w:type="dxa"/>
            <w:tcBorders>
              <w:top w:val="single" w:color="auto" w:sz="12" w:space="0"/>
              <w:left w:val="single" w:color="auto" w:sz="6" w:space="0"/>
              <w:bottom w:val="single" w:color="auto" w:sz="6"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课程编码</w:t>
            </w:r>
          </w:p>
        </w:tc>
        <w:tc>
          <w:tcPr>
            <w:tcW w:w="2170" w:type="dxa"/>
            <w:tcBorders>
              <w:top w:val="single" w:color="auto" w:sz="12" w:space="0"/>
              <w:left w:val="single" w:color="auto" w:sz="6" w:space="0"/>
              <w:bottom w:val="single" w:color="auto" w:sz="6" w:space="0"/>
              <w:right w:val="single" w:color="auto" w:sz="4"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课程名称</w:t>
            </w:r>
          </w:p>
        </w:tc>
        <w:tc>
          <w:tcPr>
            <w:tcW w:w="447" w:type="dxa"/>
            <w:tcBorders>
              <w:top w:val="single" w:color="auto" w:sz="12" w:space="0"/>
              <w:left w:val="single" w:color="auto" w:sz="6" w:space="0"/>
              <w:bottom w:val="single" w:color="auto" w:sz="6"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总</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学</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时</w:t>
            </w:r>
          </w:p>
        </w:tc>
        <w:tc>
          <w:tcPr>
            <w:tcW w:w="618" w:type="dxa"/>
            <w:tcBorders>
              <w:top w:val="single" w:color="auto" w:sz="12" w:space="0"/>
              <w:left w:val="single" w:color="auto" w:sz="6" w:space="0"/>
              <w:bottom w:val="single" w:color="auto" w:sz="4"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学</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分</w:t>
            </w:r>
          </w:p>
        </w:tc>
        <w:tc>
          <w:tcPr>
            <w:tcW w:w="900" w:type="dxa"/>
            <w:tcBorders>
              <w:top w:val="single" w:color="auto" w:sz="12" w:space="0"/>
              <w:left w:val="single" w:color="auto" w:sz="6" w:space="0"/>
              <w:bottom w:val="single" w:color="auto" w:sz="6"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授课</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学期</w:t>
            </w:r>
          </w:p>
        </w:tc>
        <w:tc>
          <w:tcPr>
            <w:tcW w:w="713" w:type="dxa"/>
            <w:tcBorders>
              <w:top w:val="single" w:color="auto" w:sz="12" w:space="0"/>
              <w:left w:val="single" w:color="auto" w:sz="6" w:space="0"/>
              <w:bottom w:val="single" w:color="auto" w:sz="6"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授课方式</w:t>
            </w:r>
          </w:p>
        </w:tc>
        <w:tc>
          <w:tcPr>
            <w:tcW w:w="1165" w:type="dxa"/>
            <w:tcBorders>
              <w:top w:val="single" w:color="auto" w:sz="12" w:space="0"/>
              <w:left w:val="single" w:color="auto" w:sz="6" w:space="0"/>
              <w:bottom w:val="single" w:color="auto" w:sz="6" w:space="0"/>
              <w:right w:val="single" w:color="auto" w:sz="12" w:space="0"/>
            </w:tcBorders>
            <w:vAlign w:val="center"/>
          </w:tcPr>
          <w:p>
            <w:pPr>
              <w:widowControl w:val="0"/>
              <w:spacing w:line="240" w:lineRule="auto"/>
              <w:ind w:firstLine="0"/>
              <w:jc w:val="center"/>
              <w:rPr>
                <w:rFonts w:hint="default" w:ascii="Times New Roman" w:hAnsi="Times New Roman"/>
                <w:b/>
                <w:kern w:val="2"/>
                <w:lang w:val="en-US" w:eastAsia="zh-CN"/>
              </w:rPr>
            </w:pPr>
            <w:r>
              <w:rPr>
                <w:rFonts w:hint="eastAsia" w:ascii="Times New Roman" w:hAnsi="Times New Roman"/>
                <w:b/>
                <w:kern w:val="2"/>
                <w:lang w:val="en-US" w:eastAsia="zh-CN"/>
              </w:rPr>
              <w:t>授课教师</w:t>
            </w:r>
          </w:p>
        </w:tc>
        <w:tc>
          <w:tcPr>
            <w:tcW w:w="913" w:type="dxa"/>
            <w:tcBorders>
              <w:top w:val="single" w:color="auto" w:sz="12" w:space="0"/>
              <w:left w:val="single" w:color="auto" w:sz="6" w:space="0"/>
              <w:bottom w:val="single" w:color="auto" w:sz="6" w:space="0"/>
              <w:right w:val="single" w:color="auto" w:sz="12"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选课要求</w:t>
            </w:r>
          </w:p>
        </w:tc>
        <w:tc>
          <w:tcPr>
            <w:tcW w:w="795" w:type="dxa"/>
            <w:tcBorders>
              <w:top w:val="single" w:color="auto" w:sz="12" w:space="0"/>
              <w:left w:val="single" w:color="auto" w:sz="6" w:space="0"/>
              <w:bottom w:val="single" w:color="auto" w:sz="6" w:space="0"/>
              <w:right w:val="single" w:color="auto" w:sz="12"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开课</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单位</w:t>
            </w: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restart"/>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必</w:t>
            </w: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修</w:t>
            </w: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课</w:t>
            </w: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lang w:eastAsia="zh-CN"/>
              </w:rPr>
            </w:pPr>
            <w:r>
              <w:rPr>
                <w:rFonts w:ascii="Times New Roman" w:hAnsi="Times New Roman"/>
                <w:color w:val="auto"/>
                <w:sz w:val="22"/>
                <w:szCs w:val="22"/>
              </w:rPr>
              <w:t>90031201</w:t>
            </w:r>
          </w:p>
        </w:tc>
        <w:tc>
          <w:tcPr>
            <w:tcW w:w="2170" w:type="dxa"/>
            <w:tcBorders>
              <w:top w:val="single" w:color="auto" w:sz="6" w:space="0"/>
              <w:left w:val="nil"/>
              <w:bottom w:val="single" w:color="auto" w:sz="6" w:space="0"/>
              <w:right w:val="single" w:color="auto" w:sz="4"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ascii="宋体" w:hAnsi="宋体"/>
                <w:color w:val="auto"/>
                <w:sz w:val="22"/>
                <w:szCs w:val="22"/>
                <w:lang w:eastAsia="zh-CN"/>
              </w:rPr>
              <w:t>新时代中国特色社会主义理论与实践</w:t>
            </w:r>
          </w:p>
        </w:tc>
        <w:tc>
          <w:tcPr>
            <w:tcW w:w="447" w:type="dxa"/>
            <w:tcBorders>
              <w:top w:val="nil"/>
              <w:left w:val="single" w:color="auto" w:sz="6" w:space="0"/>
              <w:bottom w:val="single" w:color="auto" w:sz="6" w:space="0"/>
              <w:right w:val="single" w:color="auto" w:sz="6" w:space="0"/>
            </w:tcBorders>
            <w:vAlign w:val="center"/>
          </w:tcPr>
          <w:p>
            <w:pPr>
              <w:widowControl w:val="0"/>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34</w:t>
            </w:r>
          </w:p>
        </w:tc>
        <w:tc>
          <w:tcPr>
            <w:tcW w:w="618" w:type="dxa"/>
            <w:tcBorders>
              <w:top w:val="single" w:color="auto" w:sz="6" w:space="0"/>
              <w:left w:val="nil"/>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Times New Roman" w:hAnsi="Times New Roman"/>
                <w:color w:val="auto"/>
                <w:kern w:val="2"/>
                <w:sz w:val="22"/>
                <w:szCs w:val="22"/>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lang w:eastAsia="zh-CN"/>
              </w:rPr>
            </w:pPr>
            <w:r>
              <w:rPr>
                <w:rFonts w:ascii="宋体" w:hAnsi="宋体"/>
                <w:color w:val="auto"/>
                <w:kern w:val="2"/>
                <w:sz w:val="22"/>
                <w:szCs w:val="22"/>
              </w:rPr>
              <w:t>讲授</w:t>
            </w:r>
          </w:p>
        </w:tc>
        <w:tc>
          <w:tcPr>
            <w:tcW w:w="1165" w:type="dxa"/>
            <w:tcBorders>
              <w:top w:val="single" w:color="auto" w:sz="6" w:space="0"/>
              <w:left w:val="single" w:color="auto" w:sz="6" w:space="0"/>
              <w:right w:val="single" w:color="auto" w:sz="12"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校级公共课</w:t>
            </w:r>
          </w:p>
        </w:tc>
        <w:tc>
          <w:tcPr>
            <w:tcW w:w="913" w:type="dxa"/>
            <w:vMerge w:val="restart"/>
            <w:tcBorders>
              <w:top w:val="single" w:color="auto" w:sz="6" w:space="0"/>
              <w:left w:val="single" w:color="auto" w:sz="6" w:space="0"/>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公共必修</w:t>
            </w:r>
          </w:p>
          <w:p>
            <w:pPr>
              <w:widowControl w:val="0"/>
              <w:spacing w:line="240" w:lineRule="auto"/>
              <w:ind w:firstLine="0"/>
              <w:jc w:val="center"/>
              <w:rPr>
                <w:rFonts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6" w:space="0"/>
              <w:left w:val="single" w:color="auto" w:sz="6" w:space="0"/>
              <w:bottom w:val="single" w:color="auto" w:sz="4" w:space="0"/>
              <w:right w:val="single" w:color="auto" w:sz="6" w:space="0"/>
            </w:tcBorders>
            <w:vAlign w:val="center"/>
          </w:tcPr>
          <w:p>
            <w:pPr>
              <w:widowControl w:val="0"/>
              <w:ind w:firstLine="0" w:firstLineChars="0"/>
              <w:jc w:val="center"/>
              <w:rPr>
                <w:rFonts w:ascii="Times New Roman" w:hAnsi="Times New Roman"/>
                <w:color w:val="auto"/>
                <w:kern w:val="2"/>
              </w:rPr>
            </w:pPr>
            <w:r>
              <w:rPr>
                <w:rFonts w:hint="eastAsia" w:ascii="Times New Roman" w:hAnsi="Times New Roman"/>
                <w:color w:val="auto"/>
                <w:kern w:val="2"/>
                <w:sz w:val="22"/>
                <w:szCs w:val="22"/>
              </w:rPr>
              <w:t>90031203</w:t>
            </w:r>
          </w:p>
        </w:tc>
        <w:tc>
          <w:tcPr>
            <w:tcW w:w="2170" w:type="dxa"/>
            <w:tcBorders>
              <w:top w:val="single" w:color="auto" w:sz="6" w:space="0"/>
              <w:left w:val="nil"/>
              <w:bottom w:val="single" w:color="auto" w:sz="6" w:space="0"/>
              <w:right w:val="single" w:color="auto" w:sz="4"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宋体" w:hAnsi="宋体"/>
                <w:color w:val="auto"/>
                <w:kern w:val="2"/>
                <w:sz w:val="22"/>
                <w:szCs w:val="22"/>
                <w:lang w:eastAsia="zh-CN"/>
              </w:rPr>
              <w:t>自然辩证法概论（理科）</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17</w:t>
            </w:r>
          </w:p>
        </w:tc>
        <w:tc>
          <w:tcPr>
            <w:tcW w:w="618" w:type="dxa"/>
            <w:tcBorders>
              <w:top w:val="single" w:color="auto" w:sz="6" w:space="0"/>
              <w:left w:val="nil"/>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Times New Roman" w:hAnsi="Times New Roman"/>
                <w:color w:val="auto"/>
                <w:kern w:val="2"/>
                <w:sz w:val="22"/>
                <w:szCs w:val="22"/>
              </w:rPr>
              <w:t>1</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ascii="Times New Roman" w:hAnsi="Times New Roman"/>
                <w:color w:val="auto"/>
                <w:kern w:val="2"/>
                <w:sz w:val="22"/>
                <w:szCs w:val="22"/>
                <w:lang w:eastAsia="zh-CN"/>
              </w:rPr>
              <w:t>2</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宋体" w:hAnsi="宋体"/>
                <w:color w:val="auto"/>
                <w:kern w:val="2"/>
                <w:sz w:val="22"/>
                <w:szCs w:val="22"/>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lang w:val="en-US" w:eastAsia="zh-CN"/>
              </w:rPr>
              <w:t>校级公共课</w:t>
            </w:r>
          </w:p>
        </w:tc>
        <w:tc>
          <w:tcPr>
            <w:tcW w:w="913" w:type="dxa"/>
            <w:vMerge w:val="continue"/>
            <w:tcBorders>
              <w:left w:val="single" w:color="auto" w:sz="6" w:space="0"/>
              <w:right w:val="single" w:color="auto" w:sz="12" w:space="0"/>
            </w:tcBorders>
            <w:vAlign w:val="center"/>
          </w:tcPr>
          <w:p>
            <w:pPr>
              <w:widowControl w:val="0"/>
              <w:spacing w:line="240" w:lineRule="auto"/>
              <w:ind w:firstLine="0"/>
              <w:jc w:val="center"/>
              <w:rPr>
                <w:rFonts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4" w:space="0"/>
              <w:left w:val="single" w:color="auto" w:sz="6" w:space="0"/>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Times New Roman" w:hAnsi="Times New Roman"/>
                <w:color w:val="auto"/>
                <w:sz w:val="22"/>
                <w:szCs w:val="22"/>
              </w:rPr>
              <w:t>9003110</w:t>
            </w:r>
            <w:r>
              <w:rPr>
                <w:rFonts w:hint="eastAsia" w:ascii="Times New Roman" w:hAnsi="Times New Roman"/>
                <w:color w:val="auto"/>
                <w:sz w:val="22"/>
                <w:szCs w:val="22"/>
              </w:rPr>
              <w:t>1</w:t>
            </w:r>
          </w:p>
        </w:tc>
        <w:tc>
          <w:tcPr>
            <w:tcW w:w="2170" w:type="dxa"/>
            <w:tcBorders>
              <w:top w:val="single" w:color="auto" w:sz="6" w:space="0"/>
              <w:left w:val="nil"/>
              <w:bottom w:val="single" w:color="auto" w:sz="6" w:space="0"/>
              <w:right w:val="single" w:color="auto" w:sz="4" w:space="0"/>
            </w:tcBorders>
            <w:vAlign w:val="center"/>
          </w:tcPr>
          <w:p>
            <w:pPr>
              <w:widowControl w:val="0"/>
              <w:spacing w:line="240" w:lineRule="auto"/>
              <w:ind w:firstLine="0" w:firstLineChars="0"/>
              <w:jc w:val="center"/>
              <w:rPr>
                <w:rFonts w:ascii="Times New Roman" w:hAnsi="Times New Roman"/>
                <w:color w:val="auto"/>
                <w:kern w:val="2"/>
              </w:rPr>
            </w:pPr>
            <w:r>
              <w:rPr>
                <w:rFonts w:ascii="宋体" w:hAnsi="宋体"/>
                <w:color w:val="auto"/>
                <w:kern w:val="2"/>
                <w:sz w:val="22"/>
                <w:szCs w:val="22"/>
              </w:rPr>
              <w:t>第一外国语（英语）</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default" w:ascii="Times New Roman" w:hAnsi="Times New Roman" w:eastAsia="宋体"/>
                <w:color w:val="auto"/>
                <w:kern w:val="2"/>
                <w:lang w:val="en-US" w:eastAsia="zh-CN"/>
              </w:rPr>
            </w:pPr>
            <w:r>
              <w:rPr>
                <w:rFonts w:hint="eastAsia" w:ascii="Times New Roman" w:hAnsi="Times New Roman"/>
                <w:color w:val="auto"/>
                <w:kern w:val="2"/>
                <w:sz w:val="22"/>
                <w:szCs w:val="22"/>
                <w:lang w:val="en-US" w:eastAsia="zh-CN"/>
              </w:rPr>
              <w:t>34</w:t>
            </w:r>
          </w:p>
        </w:tc>
        <w:tc>
          <w:tcPr>
            <w:tcW w:w="618" w:type="dxa"/>
            <w:tcBorders>
              <w:top w:val="single" w:color="auto" w:sz="6" w:space="0"/>
              <w:left w:val="nil"/>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Times New Roman" w:hAnsi="Times New Roman"/>
                <w:color w:val="auto"/>
                <w:kern w:val="2"/>
                <w:sz w:val="22"/>
                <w:szCs w:val="22"/>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ascii="Times New Roman" w:hAnsi="Times New Roman"/>
                <w:color w:val="auto"/>
                <w:kern w:val="2"/>
              </w:rPr>
            </w:pPr>
            <w:r>
              <w:rPr>
                <w:rFonts w:ascii="宋体" w:hAnsi="宋体"/>
                <w:color w:val="auto"/>
                <w:kern w:val="2"/>
                <w:sz w:val="22"/>
                <w:szCs w:val="22"/>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lang w:val="en-US" w:eastAsia="zh-CN"/>
              </w:rPr>
              <w:t>校级公共课</w:t>
            </w:r>
          </w:p>
        </w:tc>
        <w:tc>
          <w:tcPr>
            <w:tcW w:w="913" w:type="dxa"/>
            <w:vMerge w:val="continue"/>
            <w:tcBorders>
              <w:left w:val="single" w:color="auto" w:sz="6" w:space="0"/>
              <w:right w:val="single" w:color="auto" w:sz="12" w:space="0"/>
            </w:tcBorders>
            <w:vAlign w:val="center"/>
          </w:tcPr>
          <w:p>
            <w:pPr>
              <w:widowControl w:val="0"/>
              <w:spacing w:line="240" w:lineRule="auto"/>
              <w:ind w:firstLine="0"/>
              <w:jc w:val="center"/>
              <w:rPr>
                <w:rFonts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spacing w:line="240" w:lineRule="auto"/>
              <w:ind w:firstLine="0"/>
              <w:jc w:val="center"/>
              <w:rPr>
                <w:rFonts w:hint="default" w:ascii="Times New Roman" w:hAnsi="Times New Roman"/>
                <w:kern w:val="2"/>
                <w:lang w:val="en-US" w:eastAsia="zh-CN"/>
              </w:rPr>
            </w:pPr>
            <w:r>
              <w:rPr>
                <w:rFonts w:hint="eastAsia" w:ascii="Times New Roman" w:hAnsi="Times New Roman"/>
                <w:kern w:val="2"/>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4"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05131039</w:t>
            </w:r>
          </w:p>
        </w:tc>
        <w:tc>
          <w:tcPr>
            <w:tcW w:w="2170" w:type="dxa"/>
            <w:tcBorders>
              <w:top w:val="single" w:color="auto" w:sz="6" w:space="0"/>
              <w:left w:val="nil"/>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工程伦理</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17</w:t>
            </w:r>
          </w:p>
        </w:tc>
        <w:tc>
          <w:tcPr>
            <w:tcW w:w="618" w:type="dxa"/>
            <w:tcBorders>
              <w:top w:val="single" w:color="auto" w:sz="6" w:space="0"/>
              <w:left w:val="nil"/>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1</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1</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jc w:val="center"/>
              <w:rPr>
                <w:rFonts w:hint="eastAsia" w:ascii="Times New Roman" w:hAnsi="Times New Roman"/>
                <w:color w:val="auto"/>
                <w:kern w:val="2"/>
                <w:sz w:val="22"/>
                <w:szCs w:val="22"/>
                <w:lang w:val="en-US" w:eastAsia="zh-CN"/>
              </w:rPr>
            </w:pPr>
            <w:r>
              <w:rPr>
                <w:rFonts w:hint="eastAsia" w:ascii="Times New Roman" w:hAnsi="Times New Roman"/>
                <w:color w:val="auto"/>
                <w:kern w:val="2"/>
                <w:sz w:val="22"/>
                <w:szCs w:val="22"/>
                <w:lang w:val="en-US" w:eastAsia="zh-CN"/>
              </w:rPr>
              <w:t>牛志强</w:t>
            </w:r>
          </w:p>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田金磊</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4"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val="en-US" w:eastAsia="zh-CN"/>
              </w:rPr>
              <w:t>05131040</w:t>
            </w:r>
          </w:p>
        </w:tc>
        <w:tc>
          <w:tcPr>
            <w:tcW w:w="2170" w:type="dxa"/>
            <w:tcBorders>
              <w:top w:val="single" w:color="auto" w:sz="6" w:space="0"/>
              <w:left w:val="nil"/>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学术规范与论文写作</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34</w:t>
            </w:r>
          </w:p>
        </w:tc>
        <w:tc>
          <w:tcPr>
            <w:tcW w:w="618" w:type="dxa"/>
            <w:tcBorders>
              <w:top w:val="single" w:color="auto" w:sz="6" w:space="0"/>
              <w:left w:val="nil"/>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2</w:t>
            </w:r>
          </w:p>
        </w:tc>
        <w:tc>
          <w:tcPr>
            <w:tcW w:w="900" w:type="dxa"/>
            <w:tcBorders>
              <w:top w:val="single" w:color="auto" w:sz="6" w:space="0"/>
              <w:left w:val="nil"/>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eastAsia="zh-CN"/>
              </w:rPr>
              <w:t>1</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6" w:space="0"/>
              <w:right w:val="single" w:color="auto" w:sz="12" w:space="0"/>
            </w:tcBorders>
            <w:vAlign w:val="center"/>
          </w:tcPr>
          <w:p>
            <w:pPr>
              <w:ind w:firstLine="220" w:firstLineChars="10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王欢</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rPr>
              <w:t>30010001</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宋体" w:hAnsi="宋体"/>
                <w:color w:val="auto"/>
                <w:kern w:val="2"/>
                <w:sz w:val="22"/>
                <w:szCs w:val="22"/>
              </w:rPr>
              <w:t>综合体育测试</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4"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05131002</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工程数学基础</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single" w:color="auto" w:sz="6" w:space="0"/>
              <w:right w:val="single" w:color="auto" w:sz="12"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祝文壮</w:t>
            </w:r>
          </w:p>
        </w:tc>
        <w:tc>
          <w:tcPr>
            <w:tcW w:w="913" w:type="dxa"/>
            <w:vMerge w:val="restart"/>
            <w:tcBorders>
              <w:top w:val="single" w:color="auto" w:sz="6" w:space="0"/>
              <w:left w:val="single" w:color="auto" w:sz="6" w:space="0"/>
              <w:right w:val="single" w:color="auto" w:sz="12" w:space="0"/>
            </w:tcBorders>
            <w:vAlign w:val="center"/>
          </w:tcPr>
          <w:p>
            <w:pPr>
              <w:widowControl w:val="0"/>
              <w:ind w:firstLine="0"/>
              <w:jc w:val="center"/>
              <w:rPr>
                <w:rFonts w:hint="eastAsia" w:ascii="Times New Roman" w:hAnsi="Times New Roman"/>
                <w:kern w:val="2"/>
                <w:lang w:val="en-US" w:eastAsia="zh-CN"/>
              </w:rPr>
            </w:pPr>
          </w:p>
          <w:p>
            <w:pPr>
              <w:widowControl w:val="0"/>
              <w:ind w:firstLine="0"/>
              <w:jc w:val="center"/>
              <w:rPr>
                <w:rFonts w:hint="eastAsia" w:ascii="Times New Roman" w:hAnsi="Times New Roman"/>
                <w:kern w:val="2"/>
                <w:lang w:val="en-US" w:eastAsia="zh-CN"/>
              </w:rPr>
            </w:pPr>
          </w:p>
          <w:p>
            <w:pPr>
              <w:widowControl w:val="0"/>
              <w:ind w:firstLine="0"/>
              <w:jc w:val="center"/>
              <w:rPr>
                <w:rFonts w:hint="eastAsia" w:ascii="Times New Roman" w:hAnsi="Times New Roman"/>
                <w:kern w:val="2"/>
                <w:lang w:eastAsia="zh-CN"/>
              </w:rPr>
            </w:pPr>
            <w:r>
              <w:rPr>
                <w:rFonts w:hint="eastAsia" w:ascii="Times New Roman" w:hAnsi="Times New Roman"/>
                <w:kern w:val="2"/>
                <w:lang w:val="en-US" w:eastAsia="zh-CN"/>
              </w:rPr>
              <w:t>专业</w:t>
            </w:r>
            <w:r>
              <w:rPr>
                <w:rFonts w:hint="eastAsia" w:ascii="Times New Roman" w:hAnsi="Times New Roman"/>
                <w:kern w:val="2"/>
                <w:lang w:eastAsia="zh-CN"/>
              </w:rPr>
              <w:t>必修</w:t>
            </w: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05131041</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jc w:val="center"/>
              <w:rPr>
                <w:rFonts w:hint="eastAsia" w:ascii="Times New Roman" w:hAnsi="Times New Roman"/>
                <w:color w:val="auto"/>
                <w:kern w:val="2"/>
                <w:sz w:val="22"/>
                <w:szCs w:val="22"/>
                <w:lang w:eastAsia="zh-CN"/>
              </w:rPr>
            </w:pPr>
            <w:r>
              <w:rPr>
                <w:rFonts w:hint="eastAsia" w:ascii="Times New Roman" w:hAnsi="Times New Roman"/>
                <w:color w:val="auto"/>
                <w:kern w:val="2"/>
                <w:sz w:val="22"/>
                <w:szCs w:val="22"/>
                <w:lang w:eastAsia="zh-CN"/>
              </w:rPr>
              <w:t>专业英语</w:t>
            </w:r>
          </w:p>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（专业硕士）</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张新星</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05131042</w:t>
            </w:r>
          </w:p>
        </w:tc>
        <w:tc>
          <w:tcPr>
            <w:tcW w:w="2170" w:type="dxa"/>
            <w:tcBorders>
              <w:top w:val="single" w:color="auto" w:sz="6" w:space="0"/>
              <w:left w:val="single" w:color="auto" w:sz="6" w:space="0"/>
              <w:bottom w:val="single" w:color="auto" w:sz="4"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能源动力前沿</w:t>
            </w:r>
          </w:p>
        </w:tc>
        <w:tc>
          <w:tcPr>
            <w:tcW w:w="447"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34</w:t>
            </w:r>
          </w:p>
        </w:tc>
        <w:tc>
          <w:tcPr>
            <w:tcW w:w="618"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1</w:t>
            </w:r>
          </w:p>
        </w:tc>
        <w:tc>
          <w:tcPr>
            <w:tcW w:w="713"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jc w:val="center"/>
              <w:rPr>
                <w:rFonts w:hint="eastAsia" w:ascii="Times New Roman" w:hAnsi="Times New Roman"/>
                <w:color w:val="auto"/>
                <w:kern w:val="2"/>
                <w:sz w:val="22"/>
                <w:szCs w:val="22"/>
                <w:lang w:val="en-US" w:eastAsia="zh-CN"/>
              </w:rPr>
            </w:pPr>
            <w:r>
              <w:rPr>
                <w:rFonts w:hint="eastAsia" w:ascii="Times New Roman" w:hAnsi="Times New Roman"/>
                <w:color w:val="auto"/>
                <w:kern w:val="2"/>
                <w:sz w:val="22"/>
                <w:szCs w:val="22"/>
                <w:lang w:val="en-US" w:eastAsia="zh-CN"/>
              </w:rPr>
              <w:t>牛志强、</w:t>
            </w:r>
          </w:p>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张凯</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05131043</w:t>
            </w:r>
          </w:p>
        </w:tc>
        <w:tc>
          <w:tcPr>
            <w:tcW w:w="2170" w:type="dxa"/>
            <w:tcBorders>
              <w:top w:val="single" w:color="auto" w:sz="6" w:space="0"/>
              <w:left w:val="single" w:color="auto" w:sz="6" w:space="0"/>
              <w:bottom w:val="single" w:color="auto" w:sz="4"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化学电源</w:t>
            </w:r>
          </w:p>
        </w:tc>
        <w:tc>
          <w:tcPr>
            <w:tcW w:w="447"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程方益、于勐</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05131044</w:t>
            </w:r>
          </w:p>
        </w:tc>
        <w:tc>
          <w:tcPr>
            <w:tcW w:w="2170" w:type="dxa"/>
            <w:tcBorders>
              <w:top w:val="single" w:color="auto" w:sz="6" w:space="0"/>
              <w:left w:val="single" w:color="auto" w:sz="6" w:space="0"/>
              <w:bottom w:val="single" w:color="auto" w:sz="4"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能源工程与管理</w:t>
            </w:r>
          </w:p>
        </w:tc>
        <w:tc>
          <w:tcPr>
            <w:tcW w:w="447"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34</w:t>
            </w:r>
          </w:p>
        </w:tc>
        <w:tc>
          <w:tcPr>
            <w:tcW w:w="618"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val="en-US" w:eastAsia="zh-CN"/>
              </w:rPr>
              <w:t>2</w:t>
            </w:r>
          </w:p>
        </w:tc>
        <w:tc>
          <w:tcPr>
            <w:tcW w:w="713" w:type="dxa"/>
            <w:tcBorders>
              <w:top w:val="single" w:color="auto" w:sz="6" w:space="0"/>
              <w:left w:val="single" w:color="auto" w:sz="6" w:space="0"/>
              <w:bottom w:val="single" w:color="auto" w:sz="4"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6" w:space="0"/>
              <w:right w:val="single" w:color="auto" w:sz="12"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陈军、谢微</w:t>
            </w:r>
          </w:p>
        </w:tc>
        <w:tc>
          <w:tcPr>
            <w:tcW w:w="913" w:type="dxa"/>
            <w:vMerge w:val="continue"/>
            <w:tcBorders>
              <w:left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restart"/>
            <w:tcBorders>
              <w:top w:val="single" w:color="auto" w:sz="6" w:space="0"/>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选</w:t>
            </w: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修</w:t>
            </w: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p>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课</w:t>
            </w: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05132016</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新能源科学与工程导论</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陈军、程方益、陶占良、袁明鉴、牛志强、严振华、王欢</w:t>
            </w:r>
          </w:p>
        </w:tc>
        <w:tc>
          <w:tcPr>
            <w:tcW w:w="913" w:type="dxa"/>
            <w:vMerge w:val="restart"/>
            <w:tcBorders>
              <w:top w:val="single" w:color="auto" w:sz="6" w:space="0"/>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top w:val="single" w:color="auto" w:sz="6" w:space="0"/>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04022066</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可再生与可持续能源利用（全英）</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single" w:color="auto" w:sz="4" w:space="0"/>
              <w:right w:val="single" w:color="auto" w:sz="12" w:space="0"/>
            </w:tcBorders>
            <w:vAlign w:val="center"/>
          </w:tcPr>
          <w:p>
            <w:pPr>
              <w:widowControl w:val="0"/>
              <w:spacing w:line="240" w:lineRule="auto"/>
              <w:ind w:left="92" w:leftChars="0"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王冰</w:t>
            </w:r>
          </w:p>
        </w:tc>
        <w:tc>
          <w:tcPr>
            <w:tcW w:w="913" w:type="dxa"/>
            <w:vMerge w:val="continue"/>
            <w:tcBorders>
              <w:top w:val="single" w:color="auto" w:sz="6" w:space="0"/>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top w:val="single" w:color="auto" w:sz="6" w:space="0"/>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05132017</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数字能源与能源经济</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top w:val="single" w:color="auto" w:sz="6" w:space="0"/>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姜源植</w:t>
            </w:r>
          </w:p>
        </w:tc>
        <w:tc>
          <w:tcPr>
            <w:tcW w:w="913" w:type="dxa"/>
            <w:vMerge w:val="continue"/>
            <w:tcBorders>
              <w:top w:val="single" w:color="auto" w:sz="6" w:space="0"/>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top w:val="single" w:color="auto" w:sz="6" w:space="0"/>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rPr>
              <w:t>90052003</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宋体" w:hAnsi="宋体"/>
                <w:color w:val="auto"/>
                <w:kern w:val="2"/>
                <w:sz w:val="22"/>
                <w:szCs w:val="22"/>
              </w:rPr>
              <w:t>人工智能</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eastAsia="zh-CN"/>
              </w:rPr>
              <w:t>1、</w:t>
            </w: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宋体" w:hAnsi="宋体"/>
                <w:color w:val="auto"/>
                <w:kern w:val="2"/>
                <w:sz w:val="22"/>
                <w:szCs w:val="22"/>
              </w:rPr>
              <w:t>在线课程</w:t>
            </w:r>
          </w:p>
        </w:tc>
        <w:tc>
          <w:tcPr>
            <w:tcW w:w="1165" w:type="dxa"/>
            <w:tcBorders>
              <w:top w:val="single" w:color="auto" w:sz="6" w:space="0"/>
              <w:left w:val="single" w:color="auto" w:sz="4" w:space="0"/>
              <w:right w:val="single" w:color="auto" w:sz="12" w:space="0"/>
            </w:tcBorders>
            <w:vAlign w:val="center"/>
          </w:tcPr>
          <w:p>
            <w:pPr>
              <w:widowControl w:val="0"/>
              <w:spacing w:line="240" w:lineRule="auto"/>
              <w:ind w:left="92" w:leftChars="0"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校级公共课</w:t>
            </w:r>
          </w:p>
        </w:tc>
        <w:tc>
          <w:tcPr>
            <w:tcW w:w="913" w:type="dxa"/>
            <w:vMerge w:val="continue"/>
            <w:tcBorders>
              <w:top w:val="single" w:color="auto" w:sz="6" w:space="0"/>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top w:val="single" w:color="auto" w:sz="6" w:space="0"/>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05132018</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宋体" w:hAnsi="宋体"/>
                <w:color w:val="auto"/>
                <w:kern w:val="2"/>
                <w:sz w:val="22"/>
                <w:szCs w:val="22"/>
                <w:lang w:eastAsia="zh-CN"/>
              </w:rPr>
              <w:t>AI与能源</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阳科</w:t>
            </w:r>
          </w:p>
        </w:tc>
        <w:tc>
          <w:tcPr>
            <w:tcW w:w="913" w:type="dxa"/>
            <w:vMerge w:val="continue"/>
            <w:tcBorders>
              <w:top w:val="single" w:color="auto" w:sz="6" w:space="0"/>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05122062</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能源化学</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陈军、陶占良、袁明鉴、严振华、李熠辉</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05132005</w:t>
            </w:r>
          </w:p>
        </w:tc>
        <w:tc>
          <w:tcPr>
            <w:tcW w:w="2170" w:type="dxa"/>
            <w:tcBorders>
              <w:top w:val="single" w:color="auto" w:sz="6" w:space="0"/>
              <w:left w:val="nil"/>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应用电化学</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nil"/>
              <w:bottom w:val="single" w:color="auto" w:sz="6" w:space="0"/>
              <w:right w:val="single" w:color="auto" w:sz="12" w:space="0"/>
            </w:tcBorders>
            <w:vAlign w:val="center"/>
          </w:tcPr>
          <w:p>
            <w:pPr>
              <w:widowControl w:val="0"/>
              <w:spacing w:line="240" w:lineRule="auto"/>
              <w:ind w:left="92" w:leftChars="0"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焦丽芳、金婷</w:t>
            </w:r>
          </w:p>
        </w:tc>
        <w:tc>
          <w:tcPr>
            <w:tcW w:w="913" w:type="dxa"/>
            <w:vMerge w:val="continue"/>
            <w:tcBorders>
              <w:top w:val="single" w:color="auto" w:sz="6" w:space="0"/>
              <w:left w:val="nil"/>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05132019</w:t>
            </w:r>
          </w:p>
        </w:tc>
        <w:tc>
          <w:tcPr>
            <w:tcW w:w="2170" w:type="dxa"/>
            <w:tcBorders>
              <w:top w:val="single" w:color="auto" w:sz="6" w:space="0"/>
              <w:left w:val="nil"/>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能源材料科学基础</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top w:val="single" w:color="auto" w:sz="6" w:space="0"/>
              <w:left w:val="nil"/>
              <w:bottom w:val="single" w:color="auto" w:sz="6"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张凯</w:t>
            </w:r>
          </w:p>
        </w:tc>
        <w:tc>
          <w:tcPr>
            <w:tcW w:w="913" w:type="dxa"/>
            <w:vMerge w:val="continue"/>
            <w:tcBorders>
              <w:top w:val="single" w:color="auto" w:sz="6" w:space="0"/>
              <w:left w:val="nil"/>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05132020</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太阳能电池中的物理与化学</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李跃龙</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05132021</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功能材料与节能电子器件</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徐文涛</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05132022</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left="92" w:leftChars="0" w:firstLine="220" w:firstLineChars="100"/>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能源材料表征</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0"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章炜</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05132023</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仪器分析</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4" w:space="0"/>
              <w:right w:val="single" w:color="auto" w:sz="12" w:space="0"/>
            </w:tcBorders>
            <w:vAlign w:val="center"/>
          </w:tcPr>
          <w:p>
            <w:pPr>
              <w:widowControl w:val="0"/>
              <w:spacing w:line="240" w:lineRule="auto"/>
              <w:ind w:left="0" w:leftChars="0"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谢微</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05132024</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动力电池前沿</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ascii="Times New Roman" w:hAnsi="Times New Roman"/>
                <w:color w:val="auto"/>
                <w:kern w:val="2"/>
                <w:sz w:val="22"/>
                <w:szCs w:val="22"/>
                <w:highlight w:val="none"/>
                <w:lang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4" w:space="0"/>
              <w:right w:val="single" w:color="auto" w:sz="12" w:space="0"/>
            </w:tcBorders>
            <w:vAlign w:val="center"/>
          </w:tcPr>
          <w:p>
            <w:pPr>
              <w:widowControl w:val="0"/>
              <w:spacing w:line="240" w:lineRule="auto"/>
              <w:ind w:left="0" w:leftChars="0"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李熠鑫</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highlight w:val="none"/>
                <w:lang w:val="en-US" w:eastAsia="zh-CN"/>
              </w:rPr>
            </w:pPr>
            <w:r>
              <w:rPr>
                <w:rFonts w:hint="eastAsia" w:ascii="Times New Roman" w:hAnsi="Times New Roman"/>
                <w:color w:val="auto"/>
                <w:kern w:val="2"/>
                <w:sz w:val="22"/>
                <w:szCs w:val="22"/>
                <w:highlight w:val="none"/>
                <w:lang w:val="en-US" w:eastAsia="zh-CN"/>
              </w:rPr>
              <w:t>05132025</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储能材料与技术</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3</w:t>
            </w:r>
            <w:r>
              <w:rPr>
                <w:rFonts w:ascii="Times New Roman" w:hAnsi="Times New Roman"/>
                <w:color w:val="auto"/>
                <w:kern w:val="2"/>
                <w:sz w:val="22"/>
                <w:szCs w:val="22"/>
                <w:highlight w:val="none"/>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val="en-US" w:eastAsia="zh-CN"/>
              </w:rPr>
              <w:t>1</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highlight w:val="none"/>
                <w:lang w:eastAsia="zh-CN"/>
              </w:rPr>
            </w:pPr>
            <w:r>
              <w:rPr>
                <w:rFonts w:hint="eastAsia" w:ascii="Times New Roman" w:hAnsi="Times New Roman"/>
                <w:color w:val="auto"/>
                <w:kern w:val="2"/>
                <w:sz w:val="22"/>
                <w:szCs w:val="22"/>
                <w:highlight w:val="none"/>
                <w:lang w:eastAsia="zh-CN"/>
              </w:rPr>
              <w:t>讲授</w:t>
            </w:r>
          </w:p>
        </w:tc>
        <w:tc>
          <w:tcPr>
            <w:tcW w:w="1165" w:type="dxa"/>
            <w:tcBorders>
              <w:left w:val="single" w:color="auto" w:sz="4" w:space="0"/>
              <w:right w:val="single" w:color="auto" w:sz="12"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牛志强</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05132026</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氢能与燃料电池技术</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3</w:t>
            </w:r>
            <w:r>
              <w:rPr>
                <w:rFonts w:hint="eastAsia"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王一菁</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05132027</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太阳能电池技术</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4" w:space="0"/>
              <w:bottom w:val="single" w:color="auto" w:sz="6" w:space="0"/>
              <w:right w:val="single" w:color="auto" w:sz="4"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袁明鉴</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4"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05132028</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光伏站设计、运行与控制</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许盛之</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kern w:val="2"/>
                <w:lang w:eastAsia="zh-CN"/>
              </w:rPr>
            </w:pPr>
          </w:p>
        </w:tc>
        <w:tc>
          <w:tcPr>
            <w:tcW w:w="1331"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05132029</w:t>
            </w:r>
          </w:p>
        </w:tc>
        <w:tc>
          <w:tcPr>
            <w:tcW w:w="2170" w:type="dxa"/>
            <w:tcBorders>
              <w:top w:val="single" w:color="auto" w:sz="6" w:space="0"/>
              <w:left w:val="single" w:color="auto" w:sz="6" w:space="0"/>
              <w:bottom w:val="single" w:color="auto" w:sz="6" w:space="0"/>
              <w:right w:val="single" w:color="auto" w:sz="4"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新能源发电并网技术</w:t>
            </w:r>
          </w:p>
        </w:tc>
        <w:tc>
          <w:tcPr>
            <w:tcW w:w="447"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34</w:t>
            </w:r>
          </w:p>
        </w:tc>
        <w:tc>
          <w:tcPr>
            <w:tcW w:w="618"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ascii="Times New Roman" w:hAnsi="Times New Roman"/>
                <w:color w:val="auto"/>
                <w:kern w:val="2"/>
                <w:sz w:val="22"/>
                <w:szCs w:val="22"/>
                <w:lang w:eastAsia="zh-CN"/>
              </w:rPr>
              <w:t>2</w:t>
            </w: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2</w:t>
            </w:r>
          </w:p>
        </w:tc>
        <w:tc>
          <w:tcPr>
            <w:tcW w:w="713" w:type="dxa"/>
            <w:tcBorders>
              <w:top w:val="single" w:color="auto" w:sz="6" w:space="0"/>
              <w:left w:val="single" w:color="auto" w:sz="6" w:space="0"/>
              <w:bottom w:val="single" w:color="auto" w:sz="6" w:space="0"/>
              <w:right w:val="single" w:color="auto" w:sz="6" w:space="0"/>
            </w:tcBorders>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赵庆</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top w:val="single" w:color="auto" w:sz="6" w:space="0"/>
              <w:left w:val="single" w:color="auto" w:sz="6" w:space="0"/>
              <w:bottom w:val="single" w:color="auto" w:sz="6" w:space="0"/>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val="en-US" w:eastAsia="zh-CN"/>
              </w:rPr>
              <w:t>05132030</w:t>
            </w:r>
          </w:p>
        </w:tc>
        <w:tc>
          <w:tcPr>
            <w:tcW w:w="217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建筑中的能源系统</w:t>
            </w:r>
          </w:p>
        </w:tc>
        <w:tc>
          <w:tcPr>
            <w:tcW w:w="447"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713" w:type="dxa"/>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张力</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05132003</w:t>
            </w:r>
          </w:p>
        </w:tc>
        <w:tc>
          <w:tcPr>
            <w:tcW w:w="217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危险化学品的安全管理</w:t>
            </w:r>
          </w:p>
        </w:tc>
        <w:tc>
          <w:tcPr>
            <w:tcW w:w="447"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2</w:t>
            </w:r>
          </w:p>
        </w:tc>
        <w:tc>
          <w:tcPr>
            <w:tcW w:w="90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vAlign w:val="center"/>
          </w:tcPr>
          <w:p>
            <w:pPr>
              <w:widowControl w:val="0"/>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讲授</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val="en-US" w:eastAsia="zh-CN"/>
              </w:rPr>
              <w:t>阎</w:t>
            </w:r>
            <w:r>
              <w:rPr>
                <w:rFonts w:hint="eastAsia" w:ascii="Times New Roman" w:hAnsi="Times New Roman"/>
                <w:color w:val="auto"/>
                <w:kern w:val="2"/>
                <w:sz w:val="22"/>
                <w:szCs w:val="22"/>
                <w:lang w:eastAsia="zh-CN"/>
              </w:rPr>
              <w:t>晓琦</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kern w:val="2"/>
                <w:sz w:val="22"/>
                <w:szCs w:val="22"/>
                <w:highlight w:val="yellow"/>
                <w:lang w:val="en-US" w:eastAsia="zh-CN" w:bidi="ar"/>
              </w:rPr>
              <w:t>90052003</w:t>
            </w:r>
          </w:p>
        </w:tc>
        <w:tc>
          <w:tcPr>
            <w:tcW w:w="2170" w:type="dxa"/>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eastAsia="宋体" w:cs="Times New Roman"/>
                <w:kern w:val="2"/>
                <w:sz w:val="22"/>
                <w:szCs w:val="22"/>
                <w:highlight w:val="yellow"/>
                <w:lang w:val="en-US" w:eastAsia="zh-CN" w:bidi="ar"/>
              </w:rPr>
              <w:t>人工智能</w:t>
            </w:r>
          </w:p>
        </w:tc>
        <w:tc>
          <w:tcPr>
            <w:tcW w:w="447" w:type="dxa"/>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2"/>
                <w:szCs w:val="22"/>
                <w:lang w:val="en-US" w:eastAsia="zh-CN"/>
                <w14:textFill>
                  <w14:solidFill>
                    <w14:schemeClr w14:val="tx1"/>
                  </w14:solidFill>
                </w14:textFill>
              </w:rPr>
              <w:t>17</w:t>
            </w:r>
          </w:p>
        </w:tc>
        <w:tc>
          <w:tcPr>
            <w:tcW w:w="618" w:type="dxa"/>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2"/>
                <w:szCs w:val="22"/>
                <w:lang w:val="en-US" w:eastAsia="zh-CN"/>
                <w14:textFill>
                  <w14:solidFill>
                    <w14:schemeClr w14:val="tx1"/>
                  </w14:solidFill>
                </w14:textFill>
              </w:rPr>
              <w:t>1</w:t>
            </w:r>
          </w:p>
        </w:tc>
        <w:tc>
          <w:tcPr>
            <w:tcW w:w="900" w:type="dxa"/>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2"/>
                <w:szCs w:val="22"/>
                <w:lang w:val="en-US" w:eastAsia="zh-CN"/>
                <w14:textFill>
                  <w14:solidFill>
                    <w14:schemeClr w14:val="tx1"/>
                  </w14:solidFill>
                </w14:textFill>
              </w:rPr>
              <w:t>1、2</w:t>
            </w:r>
          </w:p>
        </w:tc>
        <w:tc>
          <w:tcPr>
            <w:tcW w:w="71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cs="Times New Roman"/>
                <w:color w:val="000000" w:themeColor="text1"/>
                <w:kern w:val="2"/>
                <w:sz w:val="22"/>
                <w:szCs w:val="22"/>
                <w:lang w:val="en-US" w:eastAsia="zh-CN" w:bidi="ar-SA"/>
                <w14:textFill>
                  <w14:solidFill>
                    <w14:schemeClr w14:val="tx1"/>
                  </w14:solidFill>
                </w14:textFill>
              </w:rPr>
              <w:t>线上课程</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val="en-US" w:eastAsia="zh-CN"/>
              </w:rPr>
            </w:pPr>
            <w:r>
              <w:rPr>
                <w:rFonts w:hint="eastAsia" w:ascii="Times New Roman" w:hAnsi="Times New Roman"/>
                <w:color w:val="auto"/>
                <w:kern w:val="2"/>
                <w:lang w:val="en-US" w:eastAsia="zh-CN"/>
              </w:rPr>
              <w:t>校级公共课</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right w:val="single" w:color="auto" w:sz="12" w:space="0"/>
            </w:tcBorders>
            <w:vAlign w:val="center"/>
          </w:tcPr>
          <w:p>
            <w:pPr>
              <w:widowControl w:val="0"/>
              <w:ind w:firstLine="0"/>
              <w:jc w:val="center"/>
              <w:rPr>
                <w:rFonts w:hint="default" w:ascii="Times New Roman" w:hAnsi="Times New Roman"/>
                <w:kern w:val="2"/>
                <w:lang w:val="en-US" w:eastAsia="zh-CN"/>
              </w:rPr>
            </w:pPr>
            <w:r>
              <w:rPr>
                <w:rFonts w:hint="eastAsia" w:ascii="Times New Roman" w:hAnsi="Times New Roman"/>
                <w:kern w:val="2"/>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rPr>
              <w:t>90052002</w:t>
            </w:r>
          </w:p>
        </w:tc>
        <w:tc>
          <w:tcPr>
            <w:tcW w:w="217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宋体" w:hAnsi="宋体"/>
                <w:color w:val="auto"/>
                <w:kern w:val="2"/>
                <w:sz w:val="22"/>
                <w:szCs w:val="22"/>
              </w:rPr>
              <w:t>创新思维与创业实验</w:t>
            </w:r>
          </w:p>
        </w:tc>
        <w:tc>
          <w:tcPr>
            <w:tcW w:w="447"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r>
              <w:rPr>
                <w:rFonts w:ascii="Times New Roman" w:hAnsi="Times New Roman"/>
                <w:color w:val="auto"/>
                <w:kern w:val="2"/>
                <w:sz w:val="22"/>
                <w:szCs w:val="22"/>
                <w:lang w:eastAsia="zh-CN"/>
              </w:rPr>
              <w:t>4</w:t>
            </w:r>
          </w:p>
        </w:tc>
        <w:tc>
          <w:tcPr>
            <w:tcW w:w="618"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900" w:type="dxa"/>
            <w:vAlign w:val="center"/>
          </w:tcPr>
          <w:p>
            <w:pPr>
              <w:widowControl w:val="0"/>
              <w:spacing w:line="240" w:lineRule="auto"/>
              <w:ind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sz w:val="22"/>
                <w:szCs w:val="22"/>
                <w:lang w:eastAsia="zh-CN"/>
              </w:rPr>
              <w:t>1、</w:t>
            </w:r>
            <w:r>
              <w:rPr>
                <w:rFonts w:hint="eastAsia" w:ascii="Times New Roman" w:hAnsi="Times New Roman"/>
                <w:color w:val="auto"/>
                <w:kern w:val="2"/>
                <w:sz w:val="22"/>
                <w:szCs w:val="22"/>
                <w:lang w:val="en-US" w:eastAsia="zh-CN"/>
              </w:rPr>
              <w:t>2</w:t>
            </w:r>
          </w:p>
        </w:tc>
        <w:tc>
          <w:tcPr>
            <w:tcW w:w="713" w:type="dxa"/>
            <w:vAlign w:val="center"/>
          </w:tcPr>
          <w:p>
            <w:pPr>
              <w:widowControl w:val="0"/>
              <w:ind w:firstLine="0" w:firstLineChars="0"/>
              <w:jc w:val="center"/>
              <w:rPr>
                <w:rFonts w:hint="eastAsia" w:ascii="Times New Roman" w:hAnsi="Times New Roman"/>
                <w:color w:val="auto"/>
                <w:kern w:val="2"/>
                <w:lang w:eastAsia="zh-CN"/>
              </w:rPr>
            </w:pPr>
            <w:r>
              <w:rPr>
                <w:rFonts w:hint="eastAsia" w:ascii="宋体" w:hAnsi="宋体"/>
                <w:color w:val="auto"/>
                <w:kern w:val="2"/>
                <w:sz w:val="22"/>
                <w:szCs w:val="22"/>
                <w:lang w:val="en-US" w:eastAsia="zh-CN"/>
              </w:rPr>
              <w:t>线上</w:t>
            </w:r>
            <w:r>
              <w:rPr>
                <w:rFonts w:hint="eastAsia" w:ascii="宋体" w:hAnsi="宋体"/>
                <w:color w:val="auto"/>
                <w:kern w:val="2"/>
                <w:sz w:val="22"/>
                <w:szCs w:val="22"/>
              </w:rPr>
              <w:t>课程</w:t>
            </w:r>
          </w:p>
        </w:tc>
        <w:tc>
          <w:tcPr>
            <w:tcW w:w="1165" w:type="dxa"/>
            <w:tcBorders>
              <w:left w:val="single" w:color="auto" w:sz="4" w:space="0"/>
              <w:right w:val="single" w:color="auto" w:sz="12" w:space="0"/>
            </w:tcBorders>
            <w:vAlign w:val="center"/>
          </w:tcPr>
          <w:p>
            <w:pPr>
              <w:widowControl w:val="0"/>
              <w:spacing w:line="240" w:lineRule="auto"/>
              <w:ind w:left="92" w:leftChars="0" w:firstLine="0" w:firstLineChars="0"/>
              <w:jc w:val="center"/>
              <w:rPr>
                <w:rFonts w:hint="default" w:ascii="Times New Roman" w:hAnsi="Times New Roman"/>
                <w:color w:val="auto"/>
                <w:kern w:val="2"/>
                <w:lang w:val="en-US" w:eastAsia="zh-CN"/>
              </w:rPr>
            </w:pPr>
            <w:r>
              <w:rPr>
                <w:rFonts w:hint="eastAsia" w:ascii="Times New Roman" w:hAnsi="Times New Roman"/>
                <w:color w:val="auto"/>
                <w:kern w:val="2"/>
                <w:lang w:val="en-US" w:eastAsia="zh-CN"/>
              </w:rPr>
              <w:t>校级公共课</w:t>
            </w:r>
          </w:p>
        </w:tc>
        <w:tc>
          <w:tcPr>
            <w:tcW w:w="913" w:type="dxa"/>
            <w:vMerge w:val="continue"/>
            <w:tcBorders>
              <w:left w:val="single" w:color="auto" w:sz="4" w:space="0"/>
              <w:right w:val="single" w:color="auto" w:sz="12" w:space="0"/>
            </w:tcBorders>
            <w:vAlign w:val="center"/>
          </w:tcPr>
          <w:p>
            <w:pPr>
              <w:widowControl w:val="0"/>
              <w:ind w:firstLine="0"/>
              <w:jc w:val="center"/>
              <w:rPr>
                <w:rFonts w:hint="eastAsia" w:ascii="Times New Roman" w:hAnsi="Times New Roman"/>
                <w:kern w:val="2"/>
                <w:lang w:eastAsia="zh-CN"/>
              </w:rPr>
            </w:pPr>
          </w:p>
        </w:tc>
        <w:tc>
          <w:tcPr>
            <w:tcW w:w="795" w:type="dxa"/>
            <w:tcBorders>
              <w:right w:val="single" w:color="auto" w:sz="12" w:space="0"/>
            </w:tcBorders>
            <w:vAlign w:val="center"/>
          </w:tcPr>
          <w:p>
            <w:pPr>
              <w:widowControl w:val="0"/>
              <w:ind w:firstLine="0"/>
              <w:jc w:val="center"/>
              <w:rPr>
                <w:rFonts w:hint="eastAsia" w:ascii="Times New Roman" w:hAnsi="Times New Roman"/>
                <w:kern w:val="2"/>
                <w:lang w:eastAsia="zh-CN"/>
              </w:rPr>
            </w:pPr>
            <w:r>
              <w:rPr>
                <w:rFonts w:hint="eastAsia" w:ascii="Times New Roman" w:hAnsi="Times New Roman"/>
                <w:kern w:val="2"/>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restart"/>
            <w:tcBorders>
              <w:left w:val="single" w:color="auto" w:sz="12" w:space="0"/>
              <w:right w:val="single" w:color="auto" w:sz="6" w:space="0"/>
            </w:tcBorders>
            <w:vAlign w:val="center"/>
          </w:tcPr>
          <w:p>
            <w:pPr>
              <w:widowControl w:val="0"/>
              <w:spacing w:line="240" w:lineRule="auto"/>
              <w:ind w:firstLine="0"/>
              <w:jc w:val="center"/>
              <w:rPr>
                <w:rFonts w:ascii="Times New Roman" w:hAnsi="Times New Roman"/>
                <w:b/>
                <w:kern w:val="2"/>
                <w:lang w:eastAsia="zh-CN"/>
              </w:rPr>
            </w:pPr>
            <w:r>
              <w:rPr>
                <w:rFonts w:hint="eastAsia" w:ascii="Times New Roman" w:hAnsi="Times New Roman"/>
                <w:b/>
                <w:kern w:val="2"/>
                <w:lang w:eastAsia="zh-CN"/>
              </w:rPr>
              <w:t>必修环节</w:t>
            </w:r>
          </w:p>
        </w:tc>
        <w:tc>
          <w:tcPr>
            <w:tcW w:w="1331" w:type="dxa"/>
            <w:tcBorders>
              <w:lef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05131014</w:t>
            </w:r>
          </w:p>
        </w:tc>
        <w:tc>
          <w:tcPr>
            <w:tcW w:w="2170"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专业实践讲座</w:t>
            </w:r>
          </w:p>
        </w:tc>
        <w:tc>
          <w:tcPr>
            <w:tcW w:w="447"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1</w:t>
            </w:r>
            <w:r>
              <w:rPr>
                <w:rFonts w:ascii="Times New Roman" w:hAnsi="Times New Roman"/>
                <w:color w:val="auto"/>
                <w:kern w:val="2"/>
                <w:sz w:val="22"/>
                <w:szCs w:val="22"/>
                <w:lang w:eastAsia="zh-CN"/>
              </w:rPr>
              <w:t>7</w:t>
            </w:r>
          </w:p>
        </w:tc>
        <w:tc>
          <w:tcPr>
            <w:tcW w:w="618"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90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1</w:t>
            </w:r>
          </w:p>
        </w:tc>
        <w:tc>
          <w:tcPr>
            <w:tcW w:w="713"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讲座</w:t>
            </w:r>
          </w:p>
        </w:tc>
        <w:tc>
          <w:tcPr>
            <w:tcW w:w="1165" w:type="dxa"/>
            <w:tcBorders>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p>
        </w:tc>
        <w:tc>
          <w:tcPr>
            <w:tcW w:w="913" w:type="dxa"/>
            <w:tcBorders>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必修</w:t>
            </w:r>
          </w:p>
        </w:tc>
        <w:tc>
          <w:tcPr>
            <w:tcW w:w="795" w:type="dxa"/>
            <w:tcBorders>
              <w:right w:val="single" w:color="auto" w:sz="12" w:space="0"/>
            </w:tcBorders>
            <w:vAlign w:val="center"/>
          </w:tcPr>
          <w:p>
            <w:pPr>
              <w:widowControl w:val="0"/>
              <w:spacing w:line="240" w:lineRule="auto"/>
              <w:ind w:left="92" w:firstLine="0"/>
              <w:jc w:val="center"/>
              <w:rPr>
                <w:rFonts w:ascii="Times New Roman" w:hAnsi="Times New Roman"/>
                <w:kern w:val="2"/>
                <w:lang w:eastAsia="zh-CN"/>
              </w:rPr>
            </w:pPr>
            <w:r>
              <w:rPr>
                <w:rFonts w:hint="eastAsia" w:ascii="Times New Roman" w:hAnsi="Times New Roman"/>
                <w:kern w:val="2"/>
                <w:lang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05131022</w:t>
            </w:r>
          </w:p>
        </w:tc>
        <w:tc>
          <w:tcPr>
            <w:tcW w:w="2170" w:type="dxa"/>
            <w:vAlign w:val="center"/>
          </w:tcPr>
          <w:p>
            <w:pPr>
              <w:widowControl w:val="0"/>
              <w:spacing w:line="240" w:lineRule="auto"/>
              <w:ind w:firstLine="0"/>
              <w:jc w:val="center"/>
              <w:rPr>
                <w:rFonts w:ascii="Times New Roman" w:hAnsi="Times New Roman"/>
                <w:color w:val="auto"/>
                <w:kern w:val="2"/>
                <w:sz w:val="22"/>
                <w:szCs w:val="22"/>
                <w:lang w:eastAsia="zh-CN"/>
              </w:rPr>
            </w:pPr>
            <w:r>
              <w:rPr>
                <w:rFonts w:hint="eastAsia" w:ascii="Times New Roman" w:hAnsi="Times New Roman"/>
                <w:color w:val="auto"/>
                <w:kern w:val="2"/>
                <w:sz w:val="22"/>
                <w:szCs w:val="22"/>
                <w:lang w:eastAsia="zh-CN"/>
              </w:rPr>
              <w:t>专业实践1</w:t>
            </w:r>
          </w:p>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（实践1年）</w:t>
            </w:r>
          </w:p>
        </w:tc>
        <w:tc>
          <w:tcPr>
            <w:tcW w:w="447"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96</w:t>
            </w:r>
          </w:p>
        </w:tc>
        <w:tc>
          <w:tcPr>
            <w:tcW w:w="618"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6</w:t>
            </w:r>
          </w:p>
        </w:tc>
        <w:tc>
          <w:tcPr>
            <w:tcW w:w="90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p>
        </w:tc>
        <w:tc>
          <w:tcPr>
            <w:tcW w:w="713"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实践</w:t>
            </w:r>
          </w:p>
        </w:tc>
        <w:tc>
          <w:tcPr>
            <w:tcW w:w="1165" w:type="dxa"/>
            <w:tcBorders>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p>
        </w:tc>
        <w:tc>
          <w:tcPr>
            <w:tcW w:w="913" w:type="dxa"/>
            <w:tcBorders>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必修</w:t>
            </w:r>
          </w:p>
        </w:tc>
        <w:tc>
          <w:tcPr>
            <w:tcW w:w="795" w:type="dxa"/>
            <w:tcBorders>
              <w:right w:val="single" w:color="auto" w:sz="12" w:space="0"/>
            </w:tcBorders>
            <w:vAlign w:val="center"/>
          </w:tcPr>
          <w:p>
            <w:pPr>
              <w:widowControl w:val="0"/>
              <w:spacing w:line="240" w:lineRule="auto"/>
              <w:ind w:left="92" w:firstLine="0"/>
              <w:jc w:val="center"/>
              <w:rPr>
                <w:rFonts w:ascii="Times New Roman" w:hAnsi="Times New Roman"/>
                <w:kern w:val="2"/>
                <w:lang w:eastAsia="zh-CN"/>
              </w:rPr>
            </w:pPr>
            <w:r>
              <w:rPr>
                <w:rFonts w:hint="eastAsia" w:ascii="Times New Roman" w:hAnsi="Times New Roman"/>
                <w:kern w:val="2"/>
                <w:lang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tcBorders>
              <w:left w:val="single" w:color="auto" w:sz="12" w:space="0"/>
              <w:right w:val="single" w:color="auto" w:sz="6" w:space="0"/>
            </w:tcBorders>
            <w:vAlign w:val="center"/>
          </w:tcPr>
          <w:p>
            <w:pPr>
              <w:widowControl w:val="0"/>
              <w:spacing w:line="240" w:lineRule="auto"/>
              <w:ind w:left="360" w:firstLine="0"/>
              <w:jc w:val="center"/>
              <w:rPr>
                <w:rFonts w:ascii="Times New Roman" w:hAnsi="Times New Roman"/>
                <w:kern w:val="2"/>
                <w:lang w:eastAsia="zh-CN"/>
              </w:rPr>
            </w:pPr>
          </w:p>
        </w:tc>
        <w:tc>
          <w:tcPr>
            <w:tcW w:w="1331" w:type="dxa"/>
            <w:tcBorders>
              <w:left w:val="single" w:color="auto" w:sz="6" w:space="0"/>
            </w:tcBorders>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05131021</w:t>
            </w:r>
          </w:p>
        </w:tc>
        <w:tc>
          <w:tcPr>
            <w:tcW w:w="2170" w:type="dxa"/>
            <w:vAlign w:val="center"/>
          </w:tcPr>
          <w:p>
            <w:pPr>
              <w:widowControl w:val="0"/>
              <w:spacing w:line="240" w:lineRule="auto"/>
              <w:ind w:firstLine="0"/>
              <w:jc w:val="center"/>
              <w:rPr>
                <w:rFonts w:ascii="Times New Roman" w:hAnsi="Times New Roman"/>
                <w:color w:val="auto"/>
                <w:kern w:val="2"/>
                <w:sz w:val="22"/>
                <w:szCs w:val="22"/>
                <w:lang w:eastAsia="zh-CN"/>
              </w:rPr>
            </w:pPr>
            <w:r>
              <w:rPr>
                <w:rFonts w:hint="eastAsia" w:ascii="Times New Roman" w:hAnsi="Times New Roman"/>
                <w:color w:val="auto"/>
                <w:kern w:val="2"/>
                <w:sz w:val="22"/>
                <w:szCs w:val="22"/>
                <w:lang w:eastAsia="zh-CN"/>
              </w:rPr>
              <w:t>专业实践2</w:t>
            </w:r>
          </w:p>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（实践半年）</w:t>
            </w:r>
          </w:p>
        </w:tc>
        <w:tc>
          <w:tcPr>
            <w:tcW w:w="447"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64</w:t>
            </w:r>
          </w:p>
        </w:tc>
        <w:tc>
          <w:tcPr>
            <w:tcW w:w="618"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4</w:t>
            </w:r>
          </w:p>
        </w:tc>
        <w:tc>
          <w:tcPr>
            <w:tcW w:w="900" w:type="dxa"/>
            <w:vAlign w:val="center"/>
          </w:tcPr>
          <w:p>
            <w:pPr>
              <w:widowControl w:val="0"/>
              <w:spacing w:line="240" w:lineRule="auto"/>
              <w:ind w:firstLine="0" w:firstLineChars="0"/>
              <w:jc w:val="center"/>
              <w:rPr>
                <w:rFonts w:hint="eastAsia" w:ascii="Times New Roman" w:hAnsi="Times New Roman"/>
                <w:color w:val="auto"/>
                <w:kern w:val="2"/>
                <w:lang w:eastAsia="zh-CN"/>
              </w:rPr>
            </w:pPr>
            <w:r>
              <w:rPr>
                <w:rFonts w:hint="eastAsia" w:ascii="Times New Roman" w:hAnsi="Times New Roman"/>
                <w:color w:val="auto"/>
                <w:kern w:val="2"/>
                <w:sz w:val="22"/>
                <w:szCs w:val="22"/>
                <w:lang w:eastAsia="zh-CN"/>
              </w:rPr>
              <w:t>3</w:t>
            </w:r>
          </w:p>
        </w:tc>
        <w:tc>
          <w:tcPr>
            <w:tcW w:w="713" w:type="dxa"/>
            <w:vAlign w:val="center"/>
          </w:tcPr>
          <w:p>
            <w:pPr>
              <w:widowControl w:val="0"/>
              <w:spacing w:line="240" w:lineRule="auto"/>
              <w:ind w:firstLine="0" w:firstLineChars="0"/>
              <w:jc w:val="center"/>
              <w:rPr>
                <w:rFonts w:ascii="Times New Roman" w:hAnsi="Times New Roman"/>
                <w:color w:val="auto"/>
                <w:kern w:val="2"/>
                <w:lang w:eastAsia="zh-CN"/>
              </w:rPr>
            </w:pPr>
            <w:r>
              <w:rPr>
                <w:rFonts w:hint="eastAsia" w:ascii="Times New Roman" w:hAnsi="Times New Roman"/>
                <w:color w:val="auto"/>
                <w:kern w:val="2"/>
                <w:sz w:val="22"/>
                <w:szCs w:val="22"/>
                <w:lang w:eastAsia="zh-CN"/>
              </w:rPr>
              <w:t>实践</w:t>
            </w:r>
          </w:p>
        </w:tc>
        <w:tc>
          <w:tcPr>
            <w:tcW w:w="1165" w:type="dxa"/>
            <w:tcBorders>
              <w:right w:val="single" w:color="auto" w:sz="12" w:space="0"/>
            </w:tcBorders>
            <w:vAlign w:val="center"/>
          </w:tcPr>
          <w:p>
            <w:pPr>
              <w:widowControl w:val="0"/>
              <w:spacing w:line="240" w:lineRule="auto"/>
              <w:ind w:left="92" w:leftChars="0" w:firstLine="0" w:firstLineChars="0"/>
              <w:jc w:val="center"/>
              <w:rPr>
                <w:rFonts w:hint="eastAsia" w:ascii="Times New Roman" w:hAnsi="Times New Roman"/>
                <w:color w:val="auto"/>
                <w:kern w:val="2"/>
                <w:lang w:eastAsia="zh-CN"/>
              </w:rPr>
            </w:pPr>
          </w:p>
        </w:tc>
        <w:tc>
          <w:tcPr>
            <w:tcW w:w="913" w:type="dxa"/>
            <w:tcBorders>
              <w:right w:val="single" w:color="auto" w:sz="12" w:space="0"/>
            </w:tcBorders>
            <w:vAlign w:val="center"/>
          </w:tcPr>
          <w:p>
            <w:pPr>
              <w:widowControl w:val="0"/>
              <w:spacing w:line="240" w:lineRule="auto"/>
              <w:ind w:firstLine="0"/>
              <w:jc w:val="center"/>
              <w:rPr>
                <w:rFonts w:ascii="Times New Roman" w:hAnsi="Times New Roman"/>
                <w:kern w:val="2"/>
                <w:lang w:eastAsia="zh-CN"/>
              </w:rPr>
            </w:pPr>
            <w:r>
              <w:rPr>
                <w:rFonts w:hint="eastAsia" w:ascii="Times New Roman" w:hAnsi="Times New Roman"/>
                <w:kern w:val="2"/>
                <w:lang w:eastAsia="zh-CN"/>
              </w:rPr>
              <w:t>必修</w:t>
            </w:r>
          </w:p>
        </w:tc>
        <w:tc>
          <w:tcPr>
            <w:tcW w:w="795" w:type="dxa"/>
            <w:tcBorders>
              <w:right w:val="single" w:color="auto" w:sz="12" w:space="0"/>
            </w:tcBorders>
            <w:vAlign w:val="center"/>
          </w:tcPr>
          <w:p>
            <w:pPr>
              <w:widowControl w:val="0"/>
              <w:spacing w:line="240" w:lineRule="auto"/>
              <w:ind w:left="92" w:firstLine="0"/>
              <w:jc w:val="center"/>
              <w:rPr>
                <w:rFonts w:ascii="Times New Roman" w:hAnsi="Times New Roman"/>
                <w:kern w:val="2"/>
                <w:lang w:eastAsia="zh-CN"/>
              </w:rPr>
            </w:pPr>
            <w:r>
              <w:rPr>
                <w:rFonts w:hint="eastAsia" w:ascii="Times New Roman" w:hAnsi="Times New Roman"/>
                <w:kern w:val="2"/>
                <w:lang w:eastAsia="zh-CN"/>
              </w:rPr>
              <w:t>051</w:t>
            </w:r>
          </w:p>
        </w:tc>
      </w:tr>
    </w:tbl>
    <w:p>
      <w:pPr>
        <w:widowControl w:val="0"/>
        <w:topLinePunct/>
        <w:ind w:left="0" w:leftChars="0" w:firstLine="440" w:firstLineChars="200"/>
        <w:textAlignment w:val="top"/>
        <w:rPr>
          <w:rFonts w:ascii="宋体" w:hAnsi="宋体" w:cs="Courier New"/>
          <w:b w:val="0"/>
          <w:bCs/>
          <w:szCs w:val="21"/>
          <w:lang w:eastAsia="zh-CN"/>
        </w:rPr>
      </w:pPr>
      <w:r>
        <w:rPr>
          <w:rFonts w:hint="eastAsia" w:ascii="宋体" w:hAnsi="宋体" w:cs="Courier New"/>
          <w:b w:val="0"/>
          <w:bCs/>
          <w:szCs w:val="21"/>
          <w:lang w:val="en-US" w:eastAsia="zh-CN"/>
        </w:rPr>
        <w:t>1、</w:t>
      </w:r>
      <w:r>
        <w:rPr>
          <w:rFonts w:hint="eastAsia" w:ascii="宋体" w:hAnsi="宋体" w:cs="Courier New"/>
          <w:b w:val="0"/>
          <w:bCs/>
          <w:szCs w:val="21"/>
          <w:lang w:eastAsia="zh-CN"/>
        </w:rPr>
        <w:t>课程设置及学分分配</w:t>
      </w:r>
    </w:p>
    <w:p>
      <w:pPr>
        <w:widowControl w:val="0"/>
        <w:topLinePunct/>
        <w:ind w:firstLine="440" w:firstLineChars="200"/>
        <w:textAlignment w:val="top"/>
        <w:rPr>
          <w:rFonts w:ascii="宋体" w:hAnsi="宋体" w:cs="Courier New"/>
          <w:szCs w:val="21"/>
          <w:lang w:eastAsia="zh-CN"/>
        </w:rPr>
      </w:pPr>
      <w:r>
        <w:rPr>
          <w:rFonts w:hint="eastAsia" w:ascii="宋体" w:hAnsi="宋体" w:cs="Courier New"/>
          <w:szCs w:val="21"/>
          <w:lang w:eastAsia="zh-CN"/>
        </w:rPr>
        <w:t>总学分包含课程学分和专业实践学分，总学分不少于</w:t>
      </w:r>
      <w:r>
        <w:rPr>
          <w:rFonts w:hint="eastAsia" w:ascii="宋体" w:hAnsi="宋体" w:cs="Courier New"/>
          <w:color w:val="FF0000"/>
          <w:szCs w:val="21"/>
          <w:lang w:eastAsia="zh-CN"/>
        </w:rPr>
        <w:t>3</w:t>
      </w:r>
      <w:r>
        <w:rPr>
          <w:rFonts w:ascii="宋体" w:hAnsi="宋体" w:cs="Courier New"/>
          <w:color w:val="FF0000"/>
          <w:szCs w:val="21"/>
          <w:lang w:eastAsia="zh-CN"/>
        </w:rPr>
        <w:t>4</w:t>
      </w:r>
      <w:r>
        <w:rPr>
          <w:rFonts w:hint="eastAsia" w:ascii="宋体" w:hAnsi="宋体" w:cs="Courier New"/>
          <w:szCs w:val="21"/>
          <w:lang w:eastAsia="zh-CN"/>
        </w:rPr>
        <w:t>学分。课程学分不少于</w:t>
      </w:r>
      <w:r>
        <w:rPr>
          <w:rFonts w:hint="eastAsia" w:ascii="宋体" w:hAnsi="宋体" w:cs="Courier New"/>
          <w:color w:val="FF0000"/>
          <w:szCs w:val="21"/>
          <w:lang w:eastAsia="zh-CN"/>
        </w:rPr>
        <w:t>2</w:t>
      </w:r>
      <w:r>
        <w:rPr>
          <w:rFonts w:hint="eastAsia" w:ascii="宋体" w:hAnsi="宋体" w:cs="Courier New"/>
          <w:color w:val="FF0000"/>
          <w:szCs w:val="21"/>
          <w:lang w:val="en-US" w:eastAsia="zh-CN"/>
        </w:rPr>
        <w:t>7</w:t>
      </w:r>
      <w:r>
        <w:rPr>
          <w:rFonts w:hint="eastAsia" w:ascii="宋体" w:hAnsi="宋体" w:cs="Courier New"/>
          <w:szCs w:val="21"/>
          <w:lang w:eastAsia="zh-CN"/>
        </w:rPr>
        <w:t>学分，其中必修课不少于</w:t>
      </w:r>
      <w:r>
        <w:rPr>
          <w:rFonts w:hint="eastAsia" w:ascii="宋体" w:hAnsi="宋体" w:cs="Courier New"/>
          <w:color w:val="FF0000"/>
          <w:szCs w:val="21"/>
          <w:lang w:eastAsia="zh-CN"/>
        </w:rPr>
        <w:t>1</w:t>
      </w:r>
      <w:r>
        <w:rPr>
          <w:rFonts w:ascii="宋体" w:hAnsi="宋体" w:cs="Courier New"/>
          <w:color w:val="FF0000"/>
          <w:szCs w:val="21"/>
          <w:lang w:eastAsia="zh-CN"/>
        </w:rPr>
        <w:t>8</w:t>
      </w:r>
      <w:r>
        <w:rPr>
          <w:rFonts w:hint="eastAsia" w:ascii="宋体" w:hAnsi="宋体" w:cs="Courier New"/>
          <w:szCs w:val="21"/>
          <w:lang w:eastAsia="zh-CN"/>
        </w:rPr>
        <w:t>学分；专业实践学分不少于7学分。</w:t>
      </w:r>
    </w:p>
    <w:p>
      <w:pPr>
        <w:widowControl w:val="0"/>
        <w:topLinePunct/>
        <w:spacing w:before="156" w:beforeLines="50"/>
        <w:ind w:firstLine="442" w:firstLineChars="200"/>
        <w:textAlignment w:val="top"/>
        <w:rPr>
          <w:rFonts w:hint="eastAsia" w:ascii="宋体" w:hAnsi="宋体" w:cs="Courier New"/>
          <w:b/>
          <w:lang w:eastAsia="zh-CN"/>
        </w:rPr>
      </w:pPr>
    </w:p>
    <w:p>
      <w:pPr>
        <w:widowControl w:val="0"/>
        <w:topLinePunct/>
        <w:ind w:firstLine="440" w:firstLineChars="200"/>
        <w:textAlignment w:val="top"/>
        <w:rPr>
          <w:rFonts w:ascii="宋体" w:hAnsi="宋体" w:cs="Courier New"/>
          <w:b w:val="0"/>
          <w:bCs w:val="0"/>
          <w:lang w:eastAsia="zh-CN"/>
        </w:rPr>
      </w:pPr>
      <w:r>
        <w:rPr>
          <w:rFonts w:hint="eastAsia" w:ascii="宋体" w:hAnsi="宋体" w:cs="Courier New"/>
          <w:b w:val="0"/>
          <w:bCs w:val="0"/>
          <w:lang w:val="en-US" w:eastAsia="zh-CN"/>
        </w:rPr>
        <w:t>2</w:t>
      </w:r>
      <w:r>
        <w:rPr>
          <w:rFonts w:hint="eastAsia" w:ascii="宋体" w:hAnsi="宋体" w:cs="Courier New"/>
          <w:b w:val="0"/>
          <w:bCs w:val="0"/>
          <w:lang w:eastAsia="zh-CN"/>
        </w:rPr>
        <w:t>.专业实践（必修）</w:t>
      </w:r>
    </w:p>
    <w:p>
      <w:pPr>
        <w:widowControl w:val="0"/>
        <w:topLinePunct/>
        <w:ind w:firstLine="440" w:firstLineChars="200"/>
        <w:textAlignment w:val="top"/>
        <w:rPr>
          <w:rFonts w:ascii="宋体" w:hAnsi="宋体" w:cs="Courier New"/>
          <w:szCs w:val="21"/>
          <w:lang w:eastAsia="zh-CN"/>
        </w:rPr>
      </w:pPr>
      <w:r>
        <w:rPr>
          <w:rFonts w:hint="eastAsia" w:ascii="宋体" w:hAnsi="宋体" w:cs="Courier New"/>
          <w:szCs w:val="21"/>
          <w:lang w:eastAsia="zh-CN"/>
        </w:rPr>
        <w:t>研究生在学期间专业实践可采用集中实践与分段实践相结合的方式，具有2年及以上企业工作经历的工程类专业学位研究生专业实践时间应不少于6个月，不具有2年以上工作经历的工程类专业学位研究生专业实践应不少于1年。</w:t>
      </w:r>
    </w:p>
    <w:p>
      <w:pPr>
        <w:keepNext w:val="0"/>
        <w:keepLines w:val="0"/>
        <w:widowControl/>
        <w:suppressLineNumbers w:val="0"/>
        <w:spacing w:before="0" w:beforeAutospacing="0" w:after="0" w:afterAutospacing="0" w:line="360" w:lineRule="auto"/>
        <w:ind w:left="0" w:leftChars="0" w:right="0" w:firstLine="440" w:firstLineChars="20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《专业实践1》：实践时间不少于一年。不具有2年企业工作经历的工程类硕士专业学位研究生专业实践时间不少于一年。</w:t>
      </w:r>
    </w:p>
    <w:p>
      <w:pPr>
        <w:keepNext w:val="0"/>
        <w:keepLines w:val="0"/>
        <w:widowControl/>
        <w:suppressLineNumbers w:val="0"/>
        <w:spacing w:before="0" w:beforeAutospacing="0" w:after="0" w:afterAutospacing="0" w:line="360" w:lineRule="auto"/>
        <w:ind w:left="0" w:right="0" w:firstLine="425"/>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《专业实践2》：实践时间不少于6个月。具有2年及以上企业工作经历的工程类硕士专业学位研究生专业实践时间不少于6个月。</w:t>
      </w:r>
    </w:p>
    <w:p>
      <w:pPr>
        <w:keepNext w:val="0"/>
        <w:keepLines w:val="0"/>
        <w:widowControl/>
        <w:suppressLineNumbers w:val="0"/>
        <w:spacing w:before="0" w:beforeAutospacing="0" w:after="0" w:afterAutospacing="0" w:line="400" w:lineRule="exact"/>
        <w:ind w:left="0" w:right="0" w:firstLine="424" w:firstLineChars="193"/>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3.体育课为选修课，学分不计算在研究生专业培养方案规定的总学分中。每人限选一门。</w:t>
      </w:r>
    </w:p>
    <w:p>
      <w:pPr>
        <w:keepNext w:val="0"/>
        <w:keepLines w:val="0"/>
        <w:widowControl/>
        <w:suppressLineNumbers w:val="0"/>
        <w:spacing w:before="0" w:beforeAutospacing="0" w:after="0" w:afterAutospacing="0" w:line="400" w:lineRule="exact"/>
        <w:ind w:left="0" w:right="0" w:firstLine="425"/>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4.研</w:t>
      </w:r>
      <w:bookmarkStart w:id="0" w:name="_GoBack"/>
      <w:bookmarkEnd w:id="0"/>
      <w:r>
        <w:rPr>
          <w:rFonts w:hint="eastAsia" w:ascii="宋体" w:hAnsi="宋体" w:eastAsia="宋体" w:cs="宋体"/>
          <w:kern w:val="0"/>
          <w:sz w:val="22"/>
          <w:szCs w:val="22"/>
          <w:lang w:val="en-US" w:eastAsia="zh-CN" w:bidi="ar"/>
        </w:rPr>
        <w:t>究生</w:t>
      </w:r>
      <w:r>
        <w:rPr>
          <w:rFonts w:hint="eastAsia" w:ascii="宋体" w:hAnsi="宋体" w:eastAsia="宋体" w:cs="宋体"/>
          <w:kern w:val="0"/>
          <w:sz w:val="22"/>
          <w:szCs w:val="22"/>
          <w:highlight w:val="yellow"/>
          <w:lang w:val="en-US" w:eastAsia="zh-CN" w:bidi="ar"/>
        </w:rPr>
        <w:t>必须先在导师指导下</w:t>
      </w:r>
      <w:r>
        <w:rPr>
          <w:rFonts w:hint="eastAsia" w:ascii="宋体" w:hAnsi="宋体" w:eastAsia="宋体" w:cs="宋体"/>
          <w:kern w:val="0"/>
          <w:sz w:val="22"/>
          <w:szCs w:val="22"/>
          <w:lang w:val="en-US" w:eastAsia="zh-CN" w:bidi="ar"/>
        </w:rPr>
        <w:t>制定个人计划，然后进入选课系统填写个人计划，个人计划制定后无需导师确认，我们研究生办统一给同学们审核，审核后方可进行选课，详见研究生教育综合管理系统（学生操作手册），</w:t>
      </w:r>
      <w:r>
        <w:rPr>
          <w:rFonts w:hint="eastAsia" w:ascii="宋体" w:hAnsi="宋体" w:eastAsia="宋体" w:cs="宋体"/>
          <w:kern w:val="0"/>
          <w:sz w:val="22"/>
          <w:szCs w:val="22"/>
          <w:highlight w:val="yellow"/>
          <w:lang w:val="en-US" w:eastAsia="zh-CN" w:bidi="ar"/>
        </w:rPr>
        <w:t>选课结束后后打印个人计划表（须有导师签字）请班长收齐后于10号30号前交于研究生办公室413郑老师.</w:t>
      </w:r>
      <w:r>
        <w:rPr>
          <w:rFonts w:hint="eastAsia" w:ascii="宋体" w:hAnsi="宋体" w:eastAsia="宋体" w:cs="宋体"/>
          <w:kern w:val="0"/>
          <w:sz w:val="22"/>
          <w:szCs w:val="22"/>
          <w:lang w:val="en-US" w:eastAsia="zh-CN" w:bidi="ar"/>
        </w:rPr>
        <w:t xml:space="preserve"> </w:t>
      </w:r>
    </w:p>
    <w:p>
      <w:pPr>
        <w:keepNext w:val="0"/>
        <w:keepLines w:val="0"/>
        <w:widowControl/>
        <w:suppressLineNumbers w:val="0"/>
        <w:spacing w:before="0" w:beforeAutospacing="0" w:after="0" w:afterAutospacing="0" w:line="400" w:lineRule="exact"/>
        <w:ind w:left="0" w:right="0" w:firstLine="442" w:firstLineChars="200"/>
        <w:jc w:val="left"/>
        <w:rPr>
          <w:rFonts w:hint="eastAsia" w:ascii="宋体" w:hAnsi="宋体" w:eastAsia="宋体" w:cs="宋体"/>
          <w:lang w:val="en-US" w:eastAsia="zh-CN"/>
        </w:rPr>
      </w:pPr>
      <w:r>
        <w:rPr>
          <w:rFonts w:hint="eastAsia" w:ascii="宋体" w:hAnsi="宋体" w:eastAsia="宋体" w:cs="宋体"/>
          <w:b/>
          <w:bCs w:val="0"/>
          <w:kern w:val="0"/>
          <w:sz w:val="22"/>
          <w:szCs w:val="22"/>
          <w:lang w:val="en-US" w:eastAsia="zh-CN" w:bidi="ar"/>
        </w:rPr>
        <w:t>5.</w:t>
      </w:r>
      <w:r>
        <w:rPr>
          <w:rFonts w:hint="eastAsia" w:ascii="宋体" w:hAnsi="宋体" w:eastAsia="宋体" w:cs="宋体"/>
          <w:kern w:val="0"/>
          <w:sz w:val="22"/>
          <w:szCs w:val="22"/>
          <w:lang w:val="en-US" w:eastAsia="zh-CN" w:bidi="ar"/>
        </w:rPr>
        <w:t>选课时只选本学期的课程，不能跨学期选课，选课时间结束后，选课系统将自动锁定，无法进行选课、退课等操作。</w:t>
      </w:r>
    </w:p>
    <w:p>
      <w:pPr>
        <w:keepNext w:val="0"/>
        <w:keepLines w:val="0"/>
        <w:widowControl/>
        <w:suppressLineNumbers w:val="0"/>
        <w:spacing w:before="0" w:beforeAutospacing="0" w:after="0" w:afterAutospacing="0" w:line="360" w:lineRule="auto"/>
        <w:ind w:left="0" w:right="0" w:firstLine="440" w:firstLineChars="20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6.政治和公共英语课按照分班名单进行网上选课（院研办门前橱窗已张贴）。</w:t>
      </w:r>
    </w:p>
    <w:p>
      <w:pPr>
        <w:keepNext w:val="0"/>
        <w:keepLines w:val="0"/>
        <w:widowControl/>
        <w:suppressLineNumbers w:val="0"/>
        <w:spacing w:before="0" w:beforeAutospacing="0" w:after="0" w:afterAutospacing="0" w:line="360" w:lineRule="auto"/>
        <w:ind w:left="713" w:leftChars="324" w:right="0" w:firstLine="110" w:firstLineChars="5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1）硕士生政治课为一学年，两个学期均要选课。</w:t>
      </w:r>
    </w:p>
    <w:p>
      <w:pPr>
        <w:keepNext w:val="0"/>
        <w:keepLines w:val="0"/>
        <w:widowControl/>
        <w:suppressLineNumbers w:val="0"/>
        <w:spacing w:before="0" w:beforeAutospacing="0" w:after="0" w:afterAutospacing="0" w:line="360" w:lineRule="auto"/>
        <w:ind w:left="713" w:leftChars="324" w:right="0" w:firstLine="110" w:firstLineChars="5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2）第一外国语（英语）免修的同学也要选课（详见研究生教育综合管理系统（学生）操作手册），否则不计学分。</w:t>
      </w:r>
    </w:p>
    <w:p>
      <w:pPr>
        <w:keepNext w:val="0"/>
        <w:keepLines w:val="0"/>
        <w:widowControl/>
        <w:suppressLineNumbers w:val="0"/>
        <w:spacing w:before="0" w:beforeAutospacing="0" w:after="0" w:afterAutospacing="0" w:line="360" w:lineRule="auto"/>
        <w:ind w:left="0" w:right="0" w:firstLine="424" w:firstLineChars="193"/>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7.第二外国语选课要求：只有研二以上和博士生可以选修二外课程。</w:t>
      </w:r>
    </w:p>
    <w:p>
      <w:pPr>
        <w:keepNext w:val="0"/>
        <w:keepLines w:val="0"/>
        <w:widowControl/>
        <w:suppressLineNumbers w:val="0"/>
        <w:spacing w:before="0" w:beforeAutospacing="0" w:after="0" w:afterAutospacing="0" w:line="360" w:lineRule="auto"/>
        <w:ind w:left="0" w:right="0" w:firstLine="425"/>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8.选择跨专业课程（详见《研究生教育综合管理系统（学生）操作手册》说明）</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点击“增加跨专业课程”按钮。为鼓励研究生跨专业选课，在制定“个人学习计划”时，研究生可将至多 2 门外专业课纳入“个人学习计划”（每门课学分为该课程的学分且小于等于 2 学分）。此部分课程在学生成绩单上显示为“专业选修课（外专业）”，计入总学分，在毕业学分审核时，作为有效学分视为专业选修课。如学生学有余力，需要修读更多外专业课程，超出 2 门的外专业课程，不能纳入“个人学习计划”。但在选课时可通过“课程搜索”进行选课。此部分课程在学生成绩单上显示为“专业选修课（外专业）”，计入总学分，但不作为有效学分计入毕业学分审核。</w:t>
      </w:r>
    </w:p>
    <w:p>
      <w:pPr>
        <w:keepNext w:val="0"/>
        <w:keepLines w:val="0"/>
        <w:widowControl/>
        <w:suppressLineNumbers w:val="0"/>
        <w:spacing w:before="0" w:beforeAutospacing="0" w:after="0" w:afterAutospacing="0" w:line="360" w:lineRule="auto"/>
        <w:ind w:left="0" w:right="0" w:firstLine="770" w:firstLineChars="35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 xml:space="preserve"> </w:t>
      </w:r>
    </w:p>
    <w:p>
      <w:pPr>
        <w:keepNext w:val="0"/>
        <w:keepLines w:val="0"/>
        <w:widowControl/>
        <w:suppressLineNumbers w:val="0"/>
        <w:spacing w:before="0" w:beforeAutospacing="0" w:after="0" w:afterAutospacing="0" w:line="360" w:lineRule="auto"/>
        <w:ind w:left="0" w:right="0" w:firstLine="425"/>
        <w:jc w:val="left"/>
        <w:rPr>
          <w:rFonts w:hint="default" w:ascii="Calibri" w:hAnsi="Calibri" w:cs="Times New Roman"/>
          <w:lang w:val="en-US" w:eastAsia="zh-CN"/>
        </w:rPr>
      </w:pPr>
      <w:r>
        <w:rPr>
          <w:rFonts w:hint="default" w:ascii="Cambria" w:hAnsi="Cambria" w:eastAsia="宋体" w:cs="Times New Roman"/>
          <w:kern w:val="0"/>
          <w:sz w:val="22"/>
          <w:szCs w:val="22"/>
          <w:lang w:val="en-US" w:eastAsia="zh-CN" w:bidi="ar"/>
        </w:rPr>
        <w:t xml:space="preserve"> </w:t>
      </w:r>
    </w:p>
    <w:p>
      <w:pPr>
        <w:keepNext w:val="0"/>
        <w:keepLines w:val="0"/>
        <w:widowControl w:val="0"/>
        <w:suppressLineNumbers w:val="0"/>
        <w:topLinePunct/>
        <w:spacing w:before="156" w:beforeLines="50" w:beforeAutospacing="0" w:after="0" w:afterAutospacing="0" w:line="360" w:lineRule="auto"/>
        <w:ind w:left="0" w:right="0" w:firstLine="442" w:firstLineChars="200"/>
        <w:jc w:val="left"/>
        <w:textAlignment w:val="top"/>
        <w:rPr>
          <w:rFonts w:hint="eastAsia" w:ascii="宋体" w:hAnsi="宋体" w:eastAsia="宋体" w:cs="Courier New"/>
          <w:b/>
          <w:bCs w:val="0"/>
          <w:szCs w:val="21"/>
          <w:lang w:val="en-US" w:eastAsia="zh-CN"/>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636285"/>
      <w:docPartObj>
        <w:docPartGallery w:val="autotext"/>
      </w:docPartObj>
    </w:sdtPr>
    <w:sdtContent>
      <w:p>
        <w:pPr>
          <w:pStyle w:val="4"/>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jc w:val="left"/>
      <w:rPr>
        <w:rFonts w:hint="default" w:eastAsia="宋体"/>
        <w:lang w:val="en-US" w:eastAsia="zh-CN"/>
      </w:rPr>
    </w:pPr>
    <w:r>
      <w:rPr>
        <w:rFonts w:hint="eastAsia" w:ascii="仿宋" w:hAnsi="仿宋" w:eastAsia="仿宋"/>
      </w:rPr>
      <w:t>）</w:t>
    </w:r>
    <w:r>
      <w:ptab w:relativeTo="margin" w:alignment="center" w:leader="none"/>
    </w:r>
    <w:r>
      <w:ptab w:relativeTo="margin" w:alignment="right" w:leader="none"/>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WU0NWJhY2I3Zjc1YzBiZGViZGE3YmUwYzYyZjYifQ=="/>
    <w:docVar w:name="KSO_WPS_MARK_KEY" w:val="e7e4bcd6-d735-48f7-b5bc-0da32f179660"/>
  </w:docVars>
  <w:rsids>
    <w:rsidRoot w:val="00000000"/>
    <w:rsid w:val="00436A3A"/>
    <w:rsid w:val="02C5029C"/>
    <w:rsid w:val="0BF127E9"/>
    <w:rsid w:val="18DB2AF4"/>
    <w:rsid w:val="1A8C0588"/>
    <w:rsid w:val="250041A0"/>
    <w:rsid w:val="297B28CB"/>
    <w:rsid w:val="2C901738"/>
    <w:rsid w:val="2FD00438"/>
    <w:rsid w:val="31D5723A"/>
    <w:rsid w:val="34FA0097"/>
    <w:rsid w:val="35DC5F62"/>
    <w:rsid w:val="3E9F580B"/>
    <w:rsid w:val="45F96148"/>
    <w:rsid w:val="4C7F0880"/>
    <w:rsid w:val="4D767FB6"/>
    <w:rsid w:val="54EA7388"/>
    <w:rsid w:val="57CC7D3E"/>
    <w:rsid w:val="5DB75186"/>
    <w:rsid w:val="61FC6401"/>
    <w:rsid w:val="65384140"/>
    <w:rsid w:val="699A1D44"/>
    <w:rsid w:val="6DDC3C07"/>
    <w:rsid w:val="6FA86EE6"/>
    <w:rsid w:val="70875F7B"/>
    <w:rsid w:val="732C6966"/>
    <w:rsid w:val="79711576"/>
    <w:rsid w:val="7B187EFC"/>
    <w:rsid w:val="7F6E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25"/>
    </w:pPr>
    <w:rPr>
      <w:rFonts w:ascii="Cambria" w:hAnsi="Cambria" w:eastAsia="宋体" w:cs="Times New Roman"/>
      <w:sz w:val="22"/>
      <w:szCs w:val="22"/>
      <w:lang w:val="en-US" w:eastAsia="en-US" w:bidi="ar-SA"/>
    </w:rPr>
  </w:style>
  <w:style w:type="paragraph" w:styleId="2">
    <w:name w:val="heading 1"/>
    <w:basedOn w:val="1"/>
    <w:next w:val="1"/>
    <w:qFormat/>
    <w:uiPriority w:val="0"/>
    <w:pPr>
      <w:keepNext/>
      <w:keepLines/>
      <w:spacing w:before="340" w:after="330" w:line="576" w:lineRule="auto"/>
      <w:jc w:val="center"/>
      <w:outlineLvl w:val="0"/>
    </w:pPr>
    <w:rPr>
      <w:rFonts w:eastAsia="黑体"/>
      <w:b/>
      <w:kern w:val="44"/>
      <w:sz w:val="30"/>
    </w:rPr>
  </w:style>
  <w:style w:type="paragraph" w:styleId="3">
    <w:name w:val="heading 4"/>
    <w:basedOn w:val="1"/>
    <w:next w:val="1"/>
    <w:qFormat/>
    <w:uiPriority w:val="0"/>
    <w:pPr>
      <w:spacing w:line="271" w:lineRule="auto"/>
      <w:outlineLvl w:val="3"/>
    </w:pPr>
    <w:rPr>
      <w:b/>
      <w:bCs/>
      <w:spacing w:val="5"/>
      <w:sz w:val="24"/>
      <w:szCs w:val="24"/>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眉 字符1"/>
    <w:basedOn w:val="7"/>
    <w:link w:val="5"/>
    <w:uiPriority w:val="0"/>
    <w:rPr>
      <w:sz w:val="18"/>
      <w:szCs w:val="18"/>
      <w:lang w:eastAsia="en-US"/>
    </w:rPr>
  </w:style>
  <w:style w:type="character" w:customStyle="1" w:styleId="9">
    <w:name w:val="页眉 字符"/>
    <w:basedOn w:val="7"/>
    <w:uiPriority w:val="0"/>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2818</Words>
  <Characters>3199</Characters>
  <Lines>0</Lines>
  <Paragraphs>0</Paragraphs>
  <TotalTime>3</TotalTime>
  <ScaleCrop>false</ScaleCrop>
  <LinksUpToDate>false</LinksUpToDate>
  <CharactersWithSpaces>3209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2024-06-13T00:43:00Z</dcterms:created>
  <dc:creator>Lenovo</dc:creator>
  <cp:lastModifiedBy>LILY</cp:lastModifiedBy>
  <cp:lastPrinted>2025-06-20T06:44:00Z</cp:lastPrinted>
  <dcterms:modified xsi:type="dcterms:W3CDTF">2025-08-28T13:39:02Z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95CA1F7E971140E486F5A180C900341F_13</vt:lpwstr>
  </property>
  <property fmtid="{D5CDD505-2E9C-101B-9397-08002B2CF9AE}" pid="4" name="KSOTemplateDocerSaveRecord">
    <vt:lpwstr>eyJoZGlkIjoiZmY2YzdmMDc2MTFkNzFjNzQ5MjdhMzkxZGU0Y2UyMmQiLCJ1c2VySWQiOiIyMjY5MzI4ODQifQ==</vt:lpwstr>
  </property>
</Properties>
</file>