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694" w:rsidRDefault="000A2694" w:rsidP="00DC104F">
      <w:pPr>
        <w:spacing w:line="380" w:lineRule="exact"/>
        <w:ind w:firstLineChars="650" w:firstLine="1822"/>
        <w:rPr>
          <w:rFonts w:hint="eastAsia"/>
          <w:b/>
          <w:sz w:val="28"/>
        </w:rPr>
      </w:pPr>
      <w:r>
        <w:rPr>
          <w:rFonts w:hint="eastAsia"/>
          <w:b/>
          <w:sz w:val="28"/>
        </w:rPr>
        <w:t>钴</w:t>
      </w:r>
      <w:r>
        <w:rPr>
          <w:rFonts w:ascii="宋体" w:hAnsi="宋体" w:hint="eastAsia"/>
          <w:b/>
          <w:sz w:val="28"/>
          <w:vertAlign w:val="superscript"/>
        </w:rPr>
        <w:t>Ⅲ</w:t>
      </w:r>
      <w:r>
        <w:rPr>
          <w:rFonts w:hint="eastAsia"/>
          <w:b/>
          <w:sz w:val="28"/>
        </w:rPr>
        <w:t>亚氨基二乙酸配合物的</w:t>
      </w:r>
      <w:r w:rsidR="00DC104F">
        <w:rPr>
          <w:rFonts w:hint="eastAsia"/>
          <w:b/>
          <w:sz w:val="28"/>
        </w:rPr>
        <w:t>合成、鉴别与性质研究</w:t>
      </w:r>
    </w:p>
    <w:p w:rsidR="00DC104F" w:rsidRDefault="00DC104F" w:rsidP="00DC104F">
      <w:pPr>
        <w:spacing w:line="380" w:lineRule="exact"/>
        <w:ind w:firstLineChars="650" w:firstLine="1822"/>
        <w:rPr>
          <w:rFonts w:hint="eastAsia"/>
          <w:b/>
          <w:sz w:val="28"/>
        </w:rPr>
      </w:pPr>
    </w:p>
    <w:p w:rsidR="000A2694" w:rsidRDefault="000A2694">
      <w:pPr>
        <w:spacing w:line="60" w:lineRule="exact"/>
        <w:rPr>
          <w:rFonts w:hint="eastAsia"/>
          <w:b/>
          <w:sz w:val="24"/>
        </w:rPr>
      </w:pPr>
    </w:p>
    <w:p w:rsidR="000A2694" w:rsidRDefault="000A2694" w:rsidP="00D96BA0">
      <w:pPr>
        <w:numPr>
          <w:ilvl w:val="0"/>
          <w:numId w:val="1"/>
        </w:numPr>
        <w:spacing w:line="440" w:lineRule="exact"/>
        <w:ind w:firstLine="0"/>
        <w:rPr>
          <w:rFonts w:hint="eastAsia"/>
          <w:b/>
        </w:rPr>
      </w:pPr>
      <w:r>
        <w:rPr>
          <w:rFonts w:hint="eastAsia"/>
          <w:b/>
        </w:rPr>
        <w:t>实验目的</w:t>
      </w:r>
    </w:p>
    <w:p w:rsidR="000A2694" w:rsidRDefault="000A2694" w:rsidP="00D96BA0">
      <w:pPr>
        <w:numPr>
          <w:ilvl w:val="0"/>
          <w:numId w:val="2"/>
        </w:numPr>
        <w:spacing w:line="400" w:lineRule="exact"/>
        <w:ind w:left="738" w:hanging="318"/>
        <w:rPr>
          <w:rFonts w:hint="eastAsia"/>
        </w:rPr>
      </w:pPr>
      <w:r>
        <w:rPr>
          <w:rFonts w:hint="eastAsia"/>
        </w:rPr>
        <w:t>掌握双</w:t>
      </w:r>
      <w:r>
        <w:rPr>
          <w:rFonts w:hint="eastAsia"/>
        </w:rPr>
        <w:t>(</w:t>
      </w:r>
      <w:r>
        <w:rPr>
          <w:rFonts w:hint="eastAsia"/>
        </w:rPr>
        <w:t>亚氨基二乙酸根</w:t>
      </w:r>
      <w:r>
        <w:rPr>
          <w:rFonts w:hint="eastAsia"/>
        </w:rPr>
        <w:t>)</w:t>
      </w:r>
      <w:r>
        <w:rPr>
          <w:rFonts w:hint="eastAsia"/>
        </w:rPr>
        <w:t>合钴</w:t>
      </w:r>
      <w:r>
        <w:rPr>
          <w:rFonts w:hint="eastAsia"/>
        </w:rPr>
        <w:t>(III)</w:t>
      </w:r>
      <w:r w:rsidR="006F14F9">
        <w:rPr>
          <w:rFonts w:hint="eastAsia"/>
        </w:rPr>
        <w:t>酸钾的两种几何异构</w:t>
      </w:r>
      <w:r>
        <w:rPr>
          <w:rFonts w:hint="eastAsia"/>
        </w:rPr>
        <w:t>体的合成；</w:t>
      </w:r>
    </w:p>
    <w:p w:rsidR="000A2694" w:rsidRDefault="000A2694" w:rsidP="00D96BA0">
      <w:pPr>
        <w:numPr>
          <w:ilvl w:val="0"/>
          <w:numId w:val="2"/>
        </w:numPr>
        <w:spacing w:line="400" w:lineRule="exact"/>
        <w:ind w:left="738" w:hanging="318"/>
        <w:rPr>
          <w:rFonts w:hint="eastAsia"/>
        </w:rPr>
      </w:pPr>
      <w:r>
        <w:rPr>
          <w:rFonts w:hint="eastAsia"/>
        </w:rPr>
        <w:t>掌握配合物的一般表征方法；</w:t>
      </w:r>
    </w:p>
    <w:p w:rsidR="000A2694" w:rsidRDefault="000A2694" w:rsidP="00D96BA0">
      <w:pPr>
        <w:numPr>
          <w:ilvl w:val="0"/>
          <w:numId w:val="2"/>
        </w:numPr>
        <w:spacing w:line="400" w:lineRule="exact"/>
        <w:ind w:left="738" w:hanging="318"/>
        <w:rPr>
          <w:rFonts w:hint="eastAsia"/>
        </w:rPr>
      </w:pPr>
      <w:r>
        <w:rPr>
          <w:rFonts w:hint="eastAsia"/>
        </w:rPr>
        <w:t>掌握</w:t>
      </w:r>
      <w:r>
        <w:t>ICP-AES</w:t>
      </w:r>
      <w:r>
        <w:rPr>
          <w:rFonts w:hint="eastAsia"/>
        </w:rPr>
        <w:t>全谱直读光谱仪的基本结构和分析方法；</w:t>
      </w:r>
    </w:p>
    <w:p w:rsidR="000A2694" w:rsidRDefault="000A2694" w:rsidP="00D96BA0">
      <w:pPr>
        <w:numPr>
          <w:ilvl w:val="0"/>
          <w:numId w:val="2"/>
        </w:numPr>
        <w:spacing w:line="400" w:lineRule="exact"/>
        <w:ind w:left="738" w:hanging="318"/>
        <w:rPr>
          <w:rFonts w:hint="eastAsia"/>
        </w:rPr>
      </w:pPr>
      <w:r>
        <w:rPr>
          <w:rFonts w:hint="eastAsia"/>
        </w:rPr>
        <w:t>了解配合物的电化学测量方法和电化学性能；</w:t>
      </w:r>
    </w:p>
    <w:p w:rsidR="000A2694" w:rsidRDefault="006F14F9" w:rsidP="00D96BA0">
      <w:pPr>
        <w:numPr>
          <w:ilvl w:val="0"/>
          <w:numId w:val="2"/>
        </w:numPr>
        <w:spacing w:line="400" w:lineRule="exact"/>
        <w:ind w:left="738" w:hanging="318"/>
        <w:rPr>
          <w:rFonts w:hint="eastAsia"/>
        </w:rPr>
      </w:pPr>
      <w:r>
        <w:rPr>
          <w:rFonts w:hint="eastAsia"/>
        </w:rPr>
        <w:t>学习运用离子交换法和分光光度法研究配合物几何异构</w:t>
      </w:r>
      <w:r w:rsidR="000A2694">
        <w:rPr>
          <w:rFonts w:hint="eastAsia"/>
        </w:rPr>
        <w:t>体；</w:t>
      </w:r>
    </w:p>
    <w:p w:rsidR="000A2694" w:rsidRDefault="00CE030E" w:rsidP="00D96BA0">
      <w:pPr>
        <w:numPr>
          <w:ilvl w:val="0"/>
          <w:numId w:val="2"/>
        </w:numPr>
        <w:spacing w:line="400" w:lineRule="exact"/>
        <w:ind w:left="738" w:hanging="318"/>
        <w:rPr>
          <w:rFonts w:hint="eastAsia"/>
        </w:rPr>
      </w:pPr>
      <w:r>
        <w:rPr>
          <w:rFonts w:hint="eastAsia"/>
        </w:rPr>
        <w:t>根据化学原理对</w:t>
      </w:r>
      <w:r w:rsidR="000A2694">
        <w:rPr>
          <w:rFonts w:hint="eastAsia"/>
        </w:rPr>
        <w:t>实验现象</w:t>
      </w:r>
      <w:r>
        <w:rPr>
          <w:rFonts w:hint="eastAsia"/>
        </w:rPr>
        <w:t>和</w:t>
      </w:r>
      <w:r w:rsidR="000A2694">
        <w:rPr>
          <w:rFonts w:hint="eastAsia"/>
        </w:rPr>
        <w:t>实验结果</w:t>
      </w:r>
      <w:r>
        <w:rPr>
          <w:rFonts w:hint="eastAsia"/>
        </w:rPr>
        <w:t>进行合理的讨论与解释</w:t>
      </w:r>
      <w:r w:rsidR="000A2694">
        <w:rPr>
          <w:rFonts w:hint="eastAsia"/>
        </w:rPr>
        <w:t>。</w:t>
      </w:r>
    </w:p>
    <w:p w:rsidR="000A2694" w:rsidRDefault="000A2694" w:rsidP="00D96BA0">
      <w:pPr>
        <w:numPr>
          <w:ilvl w:val="0"/>
          <w:numId w:val="1"/>
        </w:numPr>
        <w:spacing w:line="440" w:lineRule="exact"/>
        <w:ind w:firstLine="0"/>
        <w:rPr>
          <w:rFonts w:hint="eastAsia"/>
          <w:b/>
        </w:rPr>
      </w:pPr>
      <w:r>
        <w:rPr>
          <w:rFonts w:hint="eastAsia"/>
          <w:b/>
        </w:rPr>
        <w:t>基本原理</w:t>
      </w:r>
    </w:p>
    <w:p w:rsidR="000A2694" w:rsidRDefault="000A2694">
      <w:pPr>
        <w:spacing w:line="400" w:lineRule="exact"/>
        <w:ind w:firstLine="420"/>
        <w:rPr>
          <w:rFonts w:hint="eastAsi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4" type="#_x0000_t75" style="position:absolute;left:0;text-align:left;margin-left:63pt;margin-top:70.8pt;width:325.5pt;height:90.1pt;z-index:1">
            <v:imagedata r:id="rId7" o:title=""/>
          </v:shape>
        </w:pict>
      </w:r>
      <w:r>
        <w:rPr>
          <w:rFonts w:hint="eastAsia"/>
        </w:rPr>
        <w:t>钴</w:t>
      </w:r>
      <w:r>
        <w:rPr>
          <w:rFonts w:hint="eastAsia"/>
        </w:rPr>
        <w:t>(III)</w:t>
      </w:r>
      <w:r>
        <w:rPr>
          <w:rFonts w:hint="eastAsia"/>
        </w:rPr>
        <w:t>和亚氨基二乙酸形成</w:t>
      </w:r>
      <w:r>
        <w:rPr>
          <w:rFonts w:hint="eastAsia"/>
        </w:rPr>
        <w:t>ML</w:t>
      </w:r>
      <w:r>
        <w:rPr>
          <w:rFonts w:hint="eastAsia"/>
          <w:vertAlign w:val="subscript"/>
        </w:rPr>
        <w:t>6</w:t>
      </w:r>
      <w:r>
        <w:rPr>
          <w:rFonts w:hint="eastAsia"/>
        </w:rPr>
        <w:t>型的配合物：</w:t>
      </w:r>
      <w:r>
        <w:rPr>
          <w:rFonts w:hint="eastAsia"/>
        </w:rPr>
        <w:t>[Co(OOCCH</w:t>
      </w:r>
      <w:r>
        <w:rPr>
          <w:rFonts w:hint="eastAsia"/>
          <w:vertAlign w:val="subscript"/>
        </w:rPr>
        <w:t>2</w:t>
      </w:r>
      <w:r>
        <w:rPr>
          <w:rFonts w:hint="eastAsia"/>
        </w:rPr>
        <w:t>HNCH</w:t>
      </w:r>
      <w:r>
        <w:rPr>
          <w:rFonts w:hint="eastAsia"/>
          <w:vertAlign w:val="subscript"/>
        </w:rPr>
        <w:t>2</w:t>
      </w:r>
      <w:r>
        <w:rPr>
          <w:rFonts w:hint="eastAsia"/>
        </w:rPr>
        <w:t>COO)</w:t>
      </w:r>
      <w:r>
        <w:rPr>
          <w:rFonts w:hint="eastAsia"/>
          <w:vertAlign w:val="subscript"/>
        </w:rPr>
        <w:t>2</w:t>
      </w:r>
      <w:r>
        <w:rPr>
          <w:rFonts w:hint="eastAsia"/>
        </w:rPr>
        <w:t>]</w:t>
      </w:r>
      <w:r>
        <w:rPr>
          <w:rFonts w:hint="eastAsia"/>
          <w:vertAlign w:val="superscript"/>
        </w:rPr>
        <w:t>－</w:t>
      </w:r>
      <w:r>
        <w:rPr>
          <w:rFonts w:hint="eastAsia"/>
        </w:rPr>
        <w:t>(</w:t>
      </w:r>
      <w:r>
        <w:rPr>
          <w:rFonts w:hint="eastAsia"/>
        </w:rPr>
        <w:t>用</w:t>
      </w:r>
      <w:r>
        <w:rPr>
          <w:rFonts w:hint="eastAsia"/>
        </w:rPr>
        <w:t>IDA</w:t>
      </w:r>
      <w:r>
        <w:rPr>
          <w:rFonts w:hint="eastAsia"/>
        </w:rPr>
        <w:t>代表亚氨基二乙酸根</w:t>
      </w:r>
      <w:r>
        <w:rPr>
          <w:rFonts w:hint="eastAsia"/>
        </w:rPr>
        <w:t>)</w:t>
      </w:r>
      <w:r>
        <w:rPr>
          <w:rFonts w:hint="eastAsia"/>
        </w:rPr>
        <w:t>。</w:t>
      </w:r>
      <w:r>
        <w:rPr>
          <w:rFonts w:hint="eastAsia"/>
        </w:rPr>
        <w:t>[Co(IDA)</w:t>
      </w:r>
      <w:r>
        <w:rPr>
          <w:rFonts w:hint="eastAsia"/>
          <w:vertAlign w:val="subscript"/>
        </w:rPr>
        <w:t>2</w:t>
      </w:r>
      <w:r>
        <w:rPr>
          <w:rFonts w:hint="eastAsia"/>
        </w:rPr>
        <w:t>]</w:t>
      </w:r>
      <w:r>
        <w:rPr>
          <w:rFonts w:hint="eastAsia"/>
          <w:vertAlign w:val="superscript"/>
        </w:rPr>
        <w:t>－</w:t>
      </w:r>
      <w:r>
        <w:rPr>
          <w:rFonts w:hint="eastAsia"/>
        </w:rPr>
        <w:t>为八面体构型</w:t>
      </w:r>
      <w:r>
        <w:rPr>
          <w:rFonts w:hint="eastAsia"/>
        </w:rPr>
        <w:t>,</w:t>
      </w:r>
      <w:r w:rsidR="006F14F9">
        <w:rPr>
          <w:rFonts w:hint="eastAsia"/>
        </w:rPr>
        <w:t>有三种可能的几何异构</w:t>
      </w:r>
      <w:r>
        <w:rPr>
          <w:rFonts w:hint="eastAsia"/>
        </w:rPr>
        <w:t>体，由于张力的关系，构型</w:t>
      </w:r>
      <w:r>
        <w:rPr>
          <w:rFonts w:hint="eastAsia"/>
        </w:rPr>
        <w:t>III</w:t>
      </w:r>
      <w:r w:rsidR="006F14F9">
        <w:rPr>
          <w:rFonts w:hint="eastAsia"/>
        </w:rPr>
        <w:t>处于较高的能量态，因而是不稳定的。因此，合成时所得到的反式异构</w:t>
      </w:r>
      <w:r>
        <w:rPr>
          <w:rFonts w:hint="eastAsia"/>
        </w:rPr>
        <w:t>体将是面角式的，而不是子午线式的，这已被</w:t>
      </w:r>
      <w:r>
        <w:rPr>
          <w:rFonts w:hint="eastAsia"/>
        </w:rPr>
        <w:t>NMR</w:t>
      </w:r>
      <w:r>
        <w:rPr>
          <w:rFonts w:hint="eastAsia"/>
        </w:rPr>
        <w:t>谱所证实。</w:t>
      </w:r>
    </w:p>
    <w:p w:rsidR="000A2694" w:rsidRDefault="000A2694">
      <w:pPr>
        <w:spacing w:line="360" w:lineRule="auto"/>
        <w:ind w:left="420"/>
        <w:rPr>
          <w:rFonts w:hint="eastAsia"/>
        </w:rPr>
      </w:pPr>
    </w:p>
    <w:p w:rsidR="000A2694" w:rsidRDefault="000A2694">
      <w:pPr>
        <w:spacing w:line="360" w:lineRule="auto"/>
        <w:ind w:left="420"/>
      </w:pPr>
    </w:p>
    <w:p w:rsidR="000A2694" w:rsidRDefault="000A2694">
      <w:pPr>
        <w:spacing w:line="360" w:lineRule="auto"/>
        <w:ind w:left="420"/>
        <w:rPr>
          <w:rFonts w:hint="eastAsia"/>
        </w:rPr>
      </w:pPr>
    </w:p>
    <w:p w:rsidR="000A2694" w:rsidRPr="0000586D" w:rsidRDefault="000A2694" w:rsidP="0000586D">
      <w:pPr>
        <w:spacing w:line="440" w:lineRule="exact"/>
        <w:ind w:firstLineChars="150" w:firstLine="315"/>
        <w:rPr>
          <w:rFonts w:hint="eastAsia"/>
        </w:rPr>
      </w:pPr>
      <w:r w:rsidRPr="0000586D">
        <w:t xml:space="preserve"> ( I ) </w:t>
      </w:r>
      <w:r w:rsidRPr="0000586D">
        <w:t>顺式</w:t>
      </w:r>
      <w:r w:rsidR="0000586D">
        <w:rPr>
          <w:rFonts w:hint="eastAsia"/>
        </w:rPr>
        <w:t>[</w:t>
      </w:r>
      <w:r w:rsidR="0000586D" w:rsidRPr="0000586D">
        <w:rPr>
          <w:bCs/>
        </w:rPr>
        <w:t>不对称</w:t>
      </w:r>
      <w:r w:rsidR="0000586D" w:rsidRPr="0000586D">
        <w:rPr>
          <w:bCs/>
        </w:rPr>
        <w:t>-</w:t>
      </w:r>
      <w:r w:rsidR="0000586D" w:rsidRPr="0000586D">
        <w:rPr>
          <w:bCs/>
        </w:rPr>
        <w:t>面式</w:t>
      </w:r>
      <w:r w:rsidR="0000586D" w:rsidRPr="0000586D">
        <w:rPr>
          <w:bCs/>
        </w:rPr>
        <w:t>(</w:t>
      </w:r>
      <w:r w:rsidR="0000586D" w:rsidRPr="0000586D">
        <w:rPr>
          <w:bCs/>
          <w:i/>
          <w:iCs/>
        </w:rPr>
        <w:t>u</w:t>
      </w:r>
      <w:r w:rsidR="0000586D" w:rsidRPr="0000586D">
        <w:rPr>
          <w:bCs/>
        </w:rPr>
        <w:t>-</w:t>
      </w:r>
      <w:r w:rsidR="0000586D" w:rsidRPr="0000586D">
        <w:rPr>
          <w:bCs/>
          <w:i/>
          <w:iCs/>
        </w:rPr>
        <w:t>fac</w:t>
      </w:r>
      <w:r w:rsidR="0000586D" w:rsidRPr="0000586D">
        <w:rPr>
          <w:bCs/>
        </w:rPr>
        <w:t>-)</w:t>
      </w:r>
      <w:r w:rsidR="0000586D">
        <w:rPr>
          <w:rFonts w:hint="eastAsia"/>
          <w:bCs/>
        </w:rPr>
        <w:t>]</w:t>
      </w:r>
      <w:r w:rsidRPr="0000586D">
        <w:t xml:space="preserve">   ( II ) </w:t>
      </w:r>
      <w:r w:rsidRPr="0000586D">
        <w:t>反式</w:t>
      </w:r>
      <w:r w:rsidR="0000586D">
        <w:rPr>
          <w:rFonts w:hint="eastAsia"/>
        </w:rPr>
        <w:t>[</w:t>
      </w:r>
      <w:r w:rsidR="0000586D" w:rsidRPr="0000586D">
        <w:rPr>
          <w:bCs/>
        </w:rPr>
        <w:t>对称</w:t>
      </w:r>
      <w:r w:rsidR="0000586D" w:rsidRPr="0000586D">
        <w:rPr>
          <w:bCs/>
        </w:rPr>
        <w:t>-</w:t>
      </w:r>
      <w:r w:rsidR="0000586D" w:rsidRPr="0000586D">
        <w:rPr>
          <w:bCs/>
        </w:rPr>
        <w:t>面式</w:t>
      </w:r>
      <w:r w:rsidR="0000586D" w:rsidRPr="0000586D">
        <w:rPr>
          <w:bCs/>
        </w:rPr>
        <w:t>(</w:t>
      </w:r>
      <w:r w:rsidR="0000586D" w:rsidRPr="0000586D">
        <w:rPr>
          <w:bCs/>
          <w:i/>
          <w:iCs/>
        </w:rPr>
        <w:t>s</w:t>
      </w:r>
      <w:r w:rsidR="0000586D" w:rsidRPr="0000586D">
        <w:rPr>
          <w:bCs/>
        </w:rPr>
        <w:t>-</w:t>
      </w:r>
      <w:r w:rsidR="0000586D" w:rsidRPr="0000586D">
        <w:rPr>
          <w:bCs/>
          <w:i/>
          <w:iCs/>
        </w:rPr>
        <w:t>fac</w:t>
      </w:r>
      <w:r w:rsidR="0000586D" w:rsidRPr="0000586D">
        <w:rPr>
          <w:bCs/>
        </w:rPr>
        <w:t>-)</w:t>
      </w:r>
      <w:r w:rsidR="0000586D">
        <w:rPr>
          <w:rFonts w:hint="eastAsia"/>
          <w:bCs/>
        </w:rPr>
        <w:t>]</w:t>
      </w:r>
      <w:r w:rsidRPr="0000586D">
        <w:t xml:space="preserve"> </w:t>
      </w:r>
      <w:r w:rsidR="0000586D" w:rsidRPr="0000586D">
        <w:t xml:space="preserve">  </w:t>
      </w:r>
      <w:r w:rsidRPr="0000586D">
        <w:t xml:space="preserve">( III ) </w:t>
      </w:r>
      <w:r w:rsidRPr="0000586D">
        <w:t>反式</w:t>
      </w:r>
      <w:r w:rsidRPr="0000586D">
        <w:t>(</w:t>
      </w:r>
      <w:r w:rsidRPr="0000586D">
        <w:t>子午线</w:t>
      </w:r>
      <w:r w:rsidRPr="0000586D">
        <w:t>)</w:t>
      </w:r>
      <w:r w:rsidR="0000586D">
        <w:rPr>
          <w:rFonts w:hint="eastAsia"/>
        </w:rPr>
        <w:t>[</w:t>
      </w:r>
      <w:r w:rsidR="0000586D" w:rsidRPr="0000586D">
        <w:rPr>
          <w:bCs/>
        </w:rPr>
        <w:t>经式</w:t>
      </w:r>
      <w:r w:rsidR="0000586D" w:rsidRPr="0000586D">
        <w:rPr>
          <w:bCs/>
        </w:rPr>
        <w:t>(</w:t>
      </w:r>
      <w:r w:rsidR="0000586D" w:rsidRPr="0000586D">
        <w:rPr>
          <w:bCs/>
          <w:i/>
          <w:iCs/>
        </w:rPr>
        <w:t>mer</w:t>
      </w:r>
      <w:r w:rsidR="0000586D" w:rsidRPr="0000586D">
        <w:rPr>
          <w:bCs/>
        </w:rPr>
        <w:t>-)</w:t>
      </w:r>
      <w:r w:rsidR="0000586D">
        <w:rPr>
          <w:rFonts w:hint="eastAsia"/>
          <w:bCs/>
        </w:rPr>
        <w:t>]</w:t>
      </w:r>
    </w:p>
    <w:p w:rsidR="000A2694" w:rsidRDefault="000A2694">
      <w:pPr>
        <w:spacing w:line="400" w:lineRule="exact"/>
        <w:ind w:firstLine="420"/>
        <w:rPr>
          <w:rFonts w:hint="eastAsia"/>
        </w:rPr>
      </w:pPr>
      <w:r>
        <w:rPr>
          <w:rFonts w:hint="eastAsia"/>
        </w:rPr>
        <w:t>本实验将制备</w:t>
      </w:r>
      <w:r>
        <w:rPr>
          <w:rFonts w:hint="eastAsia"/>
        </w:rPr>
        <w:t>Co(III)</w:t>
      </w:r>
      <w:r>
        <w:rPr>
          <w:rFonts w:hint="eastAsia"/>
        </w:rPr>
        <w:t>和亚氨基二乙酸配合物的两种异构体：顺势异构体和反式</w:t>
      </w:r>
      <w:r>
        <w:rPr>
          <w:rFonts w:hint="eastAsia"/>
        </w:rPr>
        <w:t>(</w:t>
      </w:r>
      <w:r>
        <w:rPr>
          <w:rFonts w:hint="eastAsia"/>
        </w:rPr>
        <w:t>面角</w:t>
      </w:r>
      <w:r>
        <w:rPr>
          <w:rFonts w:hint="eastAsia"/>
        </w:rPr>
        <w:t>)</w:t>
      </w:r>
      <w:r>
        <w:rPr>
          <w:rFonts w:hint="eastAsia"/>
        </w:rPr>
        <w:t>异构体。这两种异构体都有较深的</w:t>
      </w:r>
      <w:r w:rsidR="001D305E">
        <w:rPr>
          <w:rFonts w:hint="eastAsia"/>
        </w:rPr>
        <w:t>颜色，一为棕色，另一为紫色，究竟哪</w:t>
      </w:r>
      <w:r w:rsidR="007C471F">
        <w:rPr>
          <w:rFonts w:hint="eastAsia"/>
        </w:rPr>
        <w:t>种异构体呈棕色，哪种异构</w:t>
      </w:r>
      <w:r>
        <w:rPr>
          <w:rFonts w:hint="eastAsia"/>
        </w:rPr>
        <w:t>体为紫色，可通过对离子交换色层的观察以及对可见光谱的分析，再根据异构体分子模型进行推理判断，即可得出正确的结论。</w:t>
      </w:r>
    </w:p>
    <w:p w:rsidR="000A2694" w:rsidRDefault="000A2694">
      <w:pPr>
        <w:spacing w:line="400" w:lineRule="exact"/>
        <w:ind w:firstLine="525"/>
        <w:rPr>
          <w:rFonts w:hint="eastAsia"/>
        </w:rPr>
      </w:pPr>
      <w:r>
        <w:rPr>
          <w:rFonts w:hint="eastAsia"/>
        </w:rPr>
        <w:t>离子交换树脂是一种带有可交换基团的高分子化合物，它由树脂骨架和交换基团两部分组成，离子交换树脂按其所带交换基团的性质，通常又分为阳离子交换树脂和阴离子交换树脂两大类。强碱性阴离子交换树脂都带有季胺基</w:t>
      </w:r>
      <w:r>
        <w:t>|~</w:t>
      </w:r>
      <w:r>
        <w:rPr>
          <w:rFonts w:hint="eastAsia"/>
        </w:rPr>
        <w:t>N</w:t>
      </w:r>
      <w:r>
        <w:rPr>
          <w:vertAlign w:val="superscript"/>
        </w:rPr>
        <w:t>+</w:t>
      </w:r>
      <w:r>
        <w:rPr>
          <w:rFonts w:hint="eastAsia"/>
        </w:rPr>
        <w:t>X</w:t>
      </w:r>
      <w:r>
        <w:rPr>
          <w:rFonts w:hint="eastAsia"/>
          <w:vertAlign w:val="superscript"/>
        </w:rPr>
        <w:t>－</w:t>
      </w:r>
      <w:r>
        <w:rPr>
          <w:rFonts w:hint="eastAsia"/>
        </w:rPr>
        <w:t>，</w:t>
      </w:r>
      <w:r>
        <w:rPr>
          <w:rFonts w:hint="eastAsia"/>
        </w:rPr>
        <w:t>X</w:t>
      </w:r>
      <w:r>
        <w:rPr>
          <w:rFonts w:hint="eastAsia"/>
          <w:vertAlign w:val="superscript"/>
        </w:rPr>
        <w:t>－</w:t>
      </w:r>
      <w:r>
        <w:rPr>
          <w:rFonts w:hint="eastAsia"/>
        </w:rPr>
        <w:t>可以游离并和其它阴离子进行交换，当</w:t>
      </w:r>
      <w:r>
        <w:rPr>
          <w:rFonts w:hint="eastAsia"/>
        </w:rPr>
        <w:t>X</w:t>
      </w:r>
      <w:r>
        <w:rPr>
          <w:rFonts w:hint="eastAsia"/>
          <w:vertAlign w:val="superscript"/>
        </w:rPr>
        <w:t>－</w:t>
      </w:r>
      <w:r>
        <w:rPr>
          <w:rFonts w:hint="eastAsia"/>
        </w:rPr>
        <w:t>是</w:t>
      </w:r>
      <w:r>
        <w:rPr>
          <w:rFonts w:hint="eastAsia"/>
        </w:rPr>
        <w:t>Cl</w:t>
      </w:r>
      <w:r>
        <w:rPr>
          <w:rFonts w:hint="eastAsia"/>
          <w:vertAlign w:val="superscript"/>
        </w:rPr>
        <w:t>－</w:t>
      </w:r>
      <w:r>
        <w:rPr>
          <w:rFonts w:hint="eastAsia"/>
        </w:rPr>
        <w:t>时，就称为氯型强碱性阴离子交换树脂，本实验用的就是这种树脂。当</w:t>
      </w:r>
      <w:r>
        <w:rPr>
          <w:rFonts w:hint="eastAsia"/>
        </w:rPr>
        <w:t>K[Co(IDA)</w:t>
      </w:r>
      <w:r>
        <w:rPr>
          <w:rFonts w:hint="eastAsia"/>
          <w:vertAlign w:val="subscript"/>
        </w:rPr>
        <w:t>2</w:t>
      </w:r>
      <w:r>
        <w:rPr>
          <w:rFonts w:hint="eastAsia"/>
        </w:rPr>
        <w:t>]</w:t>
      </w:r>
      <w:r>
        <w:rPr>
          <w:rFonts w:hint="eastAsia"/>
        </w:rPr>
        <w:t>溶液通过氯型强碱性阴离子交换树脂时，树脂</w:t>
      </w:r>
      <w:r>
        <w:rPr>
          <w:rFonts w:hint="eastAsia"/>
        </w:rPr>
        <w:t>(</w:t>
      </w:r>
      <w:r>
        <w:rPr>
          <w:rFonts w:hint="eastAsia"/>
        </w:rPr>
        <w:t>固相</w:t>
      </w:r>
      <w:r>
        <w:rPr>
          <w:rFonts w:hint="eastAsia"/>
        </w:rPr>
        <w:t>)</w:t>
      </w:r>
      <w:r>
        <w:rPr>
          <w:rFonts w:hint="eastAsia"/>
        </w:rPr>
        <w:t>上的</w:t>
      </w:r>
      <w:r>
        <w:rPr>
          <w:rFonts w:hint="eastAsia"/>
        </w:rPr>
        <w:t>Cl</w:t>
      </w:r>
      <w:r>
        <w:rPr>
          <w:rFonts w:hint="eastAsia"/>
          <w:vertAlign w:val="superscript"/>
        </w:rPr>
        <w:t>－</w:t>
      </w:r>
      <w:r>
        <w:rPr>
          <w:rFonts w:hint="eastAsia"/>
        </w:rPr>
        <w:t>离子即和溶液</w:t>
      </w:r>
      <w:r>
        <w:rPr>
          <w:rFonts w:hint="eastAsia"/>
        </w:rPr>
        <w:t>(</w:t>
      </w:r>
      <w:r>
        <w:rPr>
          <w:rFonts w:hint="eastAsia"/>
        </w:rPr>
        <w:t>液相</w:t>
      </w:r>
      <w:r>
        <w:rPr>
          <w:rFonts w:hint="eastAsia"/>
        </w:rPr>
        <w:t>)</w:t>
      </w:r>
      <w:r>
        <w:rPr>
          <w:rFonts w:hint="eastAsia"/>
        </w:rPr>
        <w:t>中的阴离子</w:t>
      </w:r>
      <w:r>
        <w:rPr>
          <w:rFonts w:hint="eastAsia"/>
        </w:rPr>
        <w:t>[Co(IDA)</w:t>
      </w:r>
      <w:r>
        <w:rPr>
          <w:rFonts w:hint="eastAsia"/>
          <w:vertAlign w:val="subscript"/>
        </w:rPr>
        <w:t>2</w:t>
      </w:r>
      <w:r>
        <w:rPr>
          <w:rFonts w:hint="eastAsia"/>
        </w:rPr>
        <w:t>]</w:t>
      </w:r>
      <w:r>
        <w:rPr>
          <w:rFonts w:hint="eastAsia"/>
          <w:vertAlign w:val="superscript"/>
        </w:rPr>
        <w:t>－</w:t>
      </w:r>
      <w:r>
        <w:rPr>
          <w:rFonts w:hint="eastAsia"/>
        </w:rPr>
        <w:t>进行交换，并在一定温度下达成交换平衡：</w:t>
      </w:r>
    </w:p>
    <w:p w:rsidR="000A2694" w:rsidRDefault="000A2694">
      <w:pPr>
        <w:spacing w:line="420" w:lineRule="exact"/>
        <w:jc w:val="center"/>
        <w:rPr>
          <w:rFonts w:hint="eastAsia"/>
        </w:rPr>
      </w:pPr>
      <w:r>
        <w:rPr>
          <w:noProof/>
        </w:rPr>
        <w:pict>
          <v:shape id="_x0000_s1075" type="#_x0000_t75" style="position:absolute;left:0;text-align:left;margin-left:210pt;margin-top:3.8pt;width:60.75pt;height:18pt;z-index:2">
            <v:imagedata r:id="rId8" o:title=""/>
          </v:shape>
        </w:pict>
      </w:r>
      <w:r>
        <w:t>|~</w:t>
      </w:r>
      <w:r>
        <w:rPr>
          <w:rFonts w:hint="eastAsia"/>
        </w:rPr>
        <w:t>N</w:t>
      </w:r>
      <w:r>
        <w:rPr>
          <w:rFonts w:hint="eastAsia"/>
          <w:vertAlign w:val="superscript"/>
        </w:rPr>
        <w:t>+</w:t>
      </w:r>
      <w:r>
        <w:rPr>
          <w:rFonts w:hint="eastAsia"/>
        </w:rPr>
        <w:t>Cl</w:t>
      </w:r>
      <w:r>
        <w:rPr>
          <w:rFonts w:hint="eastAsia"/>
          <w:vertAlign w:val="superscript"/>
        </w:rPr>
        <w:t>－</w:t>
      </w:r>
      <w:r>
        <w:rPr>
          <w:rFonts w:hint="eastAsia"/>
        </w:rPr>
        <w:t xml:space="preserve">  </w:t>
      </w:r>
      <w:r>
        <w:rPr>
          <w:rFonts w:hint="eastAsia"/>
        </w:rPr>
        <w:t>＋</w:t>
      </w:r>
      <w:r>
        <w:rPr>
          <w:rFonts w:hint="eastAsia"/>
        </w:rPr>
        <w:t xml:space="preserve">  [Co(IDA)</w:t>
      </w:r>
      <w:r>
        <w:rPr>
          <w:rFonts w:hint="eastAsia"/>
          <w:vertAlign w:val="subscript"/>
        </w:rPr>
        <w:t>2</w:t>
      </w:r>
      <w:r>
        <w:rPr>
          <w:rFonts w:hint="eastAsia"/>
        </w:rPr>
        <w:t>]</w:t>
      </w:r>
      <w:r>
        <w:rPr>
          <w:rFonts w:hint="eastAsia"/>
          <w:vertAlign w:val="superscript"/>
        </w:rPr>
        <w:t>－</w:t>
      </w:r>
      <w:r>
        <w:rPr>
          <w:rFonts w:hint="eastAsia"/>
        </w:rPr>
        <w:t xml:space="preserve">           </w:t>
      </w:r>
      <w:r>
        <w:t>|~</w:t>
      </w:r>
      <w:r>
        <w:rPr>
          <w:rFonts w:hint="eastAsia"/>
        </w:rPr>
        <w:t>N</w:t>
      </w:r>
      <w:r>
        <w:rPr>
          <w:rFonts w:hint="eastAsia"/>
          <w:vertAlign w:val="superscript"/>
        </w:rPr>
        <w:t>+</w:t>
      </w:r>
      <w:r>
        <w:rPr>
          <w:rFonts w:hint="eastAsia"/>
        </w:rPr>
        <w:t>[Co(IDA)</w:t>
      </w:r>
      <w:r>
        <w:rPr>
          <w:rFonts w:hint="eastAsia"/>
          <w:vertAlign w:val="subscript"/>
        </w:rPr>
        <w:t>2</w:t>
      </w:r>
      <w:r>
        <w:rPr>
          <w:rFonts w:hint="eastAsia"/>
        </w:rPr>
        <w:t>]</w:t>
      </w:r>
      <w:r>
        <w:rPr>
          <w:rFonts w:hint="eastAsia"/>
          <w:vertAlign w:val="superscript"/>
        </w:rPr>
        <w:t>－</w:t>
      </w:r>
      <w:r>
        <w:rPr>
          <w:rFonts w:hint="eastAsia"/>
        </w:rPr>
        <w:t xml:space="preserve">  </w:t>
      </w:r>
      <w:r>
        <w:rPr>
          <w:rFonts w:hint="eastAsia"/>
        </w:rPr>
        <w:t>＋</w:t>
      </w:r>
      <w:r>
        <w:rPr>
          <w:rFonts w:hint="eastAsia"/>
        </w:rPr>
        <w:t xml:space="preserve">  Cl</w:t>
      </w:r>
      <w:r>
        <w:rPr>
          <w:rFonts w:hint="eastAsia"/>
          <w:vertAlign w:val="superscript"/>
        </w:rPr>
        <w:t>－</w:t>
      </w:r>
    </w:p>
    <w:p w:rsidR="000A2694" w:rsidRDefault="000A2694">
      <w:pPr>
        <w:spacing w:line="400" w:lineRule="exact"/>
        <w:rPr>
          <w:rFonts w:hint="eastAsia"/>
        </w:rPr>
      </w:pPr>
      <w:r>
        <w:rPr>
          <w:rFonts w:hint="eastAsia"/>
        </w:rPr>
        <w:t>虽然顺势和反式异构体所带的电荷都一样，但由于极性不同，因而它们对树脂具有不同的亲和力，极性大的异构体对树脂的亲和力大，易被树脂吸附，极性小的异构体对树脂亲和力小，不易被树脂吸附。当用</w:t>
      </w:r>
      <w:r>
        <w:rPr>
          <w:rFonts w:hint="eastAsia"/>
        </w:rPr>
        <w:t>NaCl</w:t>
      </w:r>
      <w:r>
        <w:rPr>
          <w:rFonts w:hint="eastAsia"/>
        </w:rPr>
        <w:t>溶液淋洗同时吸附了两种异构体的树脂时，液相和固相间便发生如下的反应：</w:t>
      </w:r>
    </w:p>
    <w:p w:rsidR="000A2694" w:rsidRDefault="000A2694">
      <w:pPr>
        <w:spacing w:line="400" w:lineRule="exact"/>
        <w:jc w:val="center"/>
        <w:rPr>
          <w:vertAlign w:val="superscript"/>
        </w:rPr>
      </w:pPr>
      <w:r>
        <w:rPr>
          <w:noProof/>
        </w:rPr>
        <w:pict>
          <v:shape id="_x0000_s1076" type="#_x0000_t75" style="position:absolute;left:0;text-align:left;margin-left:210pt;margin-top:.8pt;width:60.75pt;height:18pt;z-index:3">
            <v:imagedata r:id="rId8" o:title=""/>
          </v:shape>
        </w:pict>
      </w:r>
      <w:r>
        <w:t>|~</w:t>
      </w:r>
      <w:r>
        <w:rPr>
          <w:rFonts w:hint="eastAsia"/>
        </w:rPr>
        <w:t>N</w:t>
      </w:r>
      <w:r>
        <w:rPr>
          <w:rFonts w:hint="eastAsia"/>
          <w:vertAlign w:val="superscript"/>
        </w:rPr>
        <w:t>+</w:t>
      </w:r>
      <w:r>
        <w:rPr>
          <w:rFonts w:hint="eastAsia"/>
        </w:rPr>
        <w:t>[Co(IDA)</w:t>
      </w:r>
      <w:r>
        <w:rPr>
          <w:rFonts w:hint="eastAsia"/>
          <w:vertAlign w:val="subscript"/>
        </w:rPr>
        <w:t>2</w:t>
      </w:r>
      <w:r>
        <w:rPr>
          <w:rFonts w:hint="eastAsia"/>
        </w:rPr>
        <w:t>]</w:t>
      </w:r>
      <w:r>
        <w:rPr>
          <w:rFonts w:hint="eastAsia"/>
          <w:vertAlign w:val="superscript"/>
        </w:rPr>
        <w:t>－</w:t>
      </w:r>
      <w:r>
        <w:rPr>
          <w:rFonts w:hint="eastAsia"/>
        </w:rPr>
        <w:t xml:space="preserve">  +  Cl</w:t>
      </w:r>
      <w:r>
        <w:rPr>
          <w:rFonts w:hint="eastAsia"/>
          <w:vertAlign w:val="superscript"/>
        </w:rPr>
        <w:t>－</w:t>
      </w:r>
      <w:r>
        <w:rPr>
          <w:rFonts w:hint="eastAsia"/>
        </w:rPr>
        <w:t xml:space="preserve">            </w:t>
      </w:r>
      <w:r>
        <w:t>|~</w:t>
      </w:r>
      <w:r>
        <w:rPr>
          <w:rFonts w:hint="eastAsia"/>
        </w:rPr>
        <w:t>N</w:t>
      </w:r>
      <w:r>
        <w:rPr>
          <w:rFonts w:hint="eastAsia"/>
          <w:vertAlign w:val="superscript"/>
        </w:rPr>
        <w:t>+</w:t>
      </w:r>
      <w:r>
        <w:rPr>
          <w:rFonts w:hint="eastAsia"/>
        </w:rPr>
        <w:t>Cl</w:t>
      </w:r>
      <w:r>
        <w:rPr>
          <w:rFonts w:hint="eastAsia"/>
          <w:vertAlign w:val="superscript"/>
        </w:rPr>
        <w:t>－</w:t>
      </w:r>
      <w:r>
        <w:rPr>
          <w:rFonts w:hint="eastAsia"/>
        </w:rPr>
        <w:t xml:space="preserve">  +  [Co(IDA)</w:t>
      </w:r>
      <w:r>
        <w:rPr>
          <w:rFonts w:hint="eastAsia"/>
          <w:vertAlign w:val="subscript"/>
        </w:rPr>
        <w:t>2</w:t>
      </w:r>
      <w:r>
        <w:rPr>
          <w:rFonts w:hint="eastAsia"/>
        </w:rPr>
        <w:t>]</w:t>
      </w:r>
      <w:r>
        <w:rPr>
          <w:rFonts w:hint="eastAsia"/>
          <w:vertAlign w:val="superscript"/>
        </w:rPr>
        <w:t>－</w:t>
      </w:r>
    </w:p>
    <w:p w:rsidR="000A2694" w:rsidRDefault="000A2694">
      <w:pPr>
        <w:spacing w:line="400" w:lineRule="exact"/>
        <w:rPr>
          <w:rFonts w:hint="eastAsia"/>
        </w:rPr>
      </w:pPr>
      <w:r>
        <w:rPr>
          <w:rFonts w:hint="eastAsia"/>
        </w:rPr>
        <w:t>对树脂亲和力小的异构体必然先被淋洗下来，而另一个则随后才能被淋洗下来，这样就在树脂柱上形成层次分明的色带</w:t>
      </w:r>
      <w:r>
        <w:rPr>
          <w:rFonts w:hint="eastAsia"/>
        </w:rPr>
        <w:t>(</w:t>
      </w:r>
      <w:r>
        <w:rPr>
          <w:rFonts w:hint="eastAsia"/>
        </w:rPr>
        <w:t>色层</w:t>
      </w:r>
      <w:r>
        <w:rPr>
          <w:rFonts w:hint="eastAsia"/>
        </w:rPr>
        <w:t>)</w:t>
      </w:r>
      <w:r>
        <w:rPr>
          <w:rFonts w:hint="eastAsia"/>
        </w:rPr>
        <w:t>。</w:t>
      </w:r>
    </w:p>
    <w:p w:rsidR="000A2694" w:rsidRDefault="000A2694">
      <w:pPr>
        <w:pStyle w:val="a9"/>
        <w:ind w:firstLine="420"/>
        <w:rPr>
          <w:rFonts w:hint="eastAsia"/>
          <w:sz w:val="21"/>
        </w:rPr>
      </w:pPr>
      <w:r>
        <w:rPr>
          <w:rFonts w:hint="eastAsia"/>
          <w:sz w:val="21"/>
        </w:rPr>
        <w:t>很显然，我们根据对色层次序的观察，就可判断出具有何种颜色的异构体极性大，再根据分子模型便可判断出在所合成的异构体中，哪一种是顺式的，那一种是反式的。</w:t>
      </w:r>
    </w:p>
    <w:p w:rsidR="000A2694" w:rsidRDefault="000A2694">
      <w:pPr>
        <w:spacing w:line="400" w:lineRule="exact"/>
        <w:ind w:firstLine="420"/>
        <w:rPr>
          <w:rFonts w:hint="eastAsia"/>
        </w:rPr>
      </w:pPr>
      <w:r>
        <w:rPr>
          <w:rFonts w:hint="eastAsia"/>
        </w:rPr>
        <w:lastRenderedPageBreak/>
        <w:t>具有正八面体对称性的反磁性</w:t>
      </w:r>
      <w:r>
        <w:rPr>
          <w:rFonts w:hint="eastAsia"/>
        </w:rPr>
        <w:t>Co(III)</w:t>
      </w:r>
      <w:r>
        <w:rPr>
          <w:rFonts w:hint="eastAsia"/>
        </w:rPr>
        <w:t>配合物，通常在可见光区有两个吸收带，它们分别被指派为：</w:t>
      </w:r>
      <w:r>
        <w:rPr>
          <w:rFonts w:hint="eastAsia"/>
        </w:rPr>
        <w:t xml:space="preserve">(I) </w:t>
      </w:r>
      <w:r>
        <w:rPr>
          <w:rFonts w:hint="eastAsia"/>
          <w:vertAlign w:val="superscript"/>
        </w:rPr>
        <w:t>1</w:t>
      </w:r>
      <w:r>
        <w:rPr>
          <w:rFonts w:hint="eastAsia"/>
          <w:i/>
        </w:rPr>
        <w:t>T</w:t>
      </w:r>
      <w:r>
        <w:rPr>
          <w:rFonts w:hint="eastAsia"/>
          <w:i/>
          <w:vertAlign w:val="subscript"/>
        </w:rPr>
        <w:t>1g</w:t>
      </w:r>
      <w:r>
        <w:rPr>
          <w:rFonts w:hint="eastAsia"/>
          <w:i/>
        </w:rPr>
        <w:t xml:space="preserve"> </w:t>
      </w:r>
      <w:r>
        <w:rPr>
          <w:rFonts w:hint="eastAsia"/>
        </w:rPr>
        <w:t>←</w:t>
      </w:r>
      <w:r>
        <w:rPr>
          <w:rFonts w:hint="eastAsia"/>
        </w:rPr>
        <w:t xml:space="preserve"> </w:t>
      </w:r>
      <w:r>
        <w:rPr>
          <w:rFonts w:hint="eastAsia"/>
          <w:vertAlign w:val="superscript"/>
        </w:rPr>
        <w:t>1</w:t>
      </w:r>
      <w:r>
        <w:rPr>
          <w:rFonts w:hint="eastAsia"/>
          <w:i/>
        </w:rPr>
        <w:t>A</w:t>
      </w:r>
      <w:r>
        <w:rPr>
          <w:rFonts w:hint="eastAsia"/>
          <w:i/>
          <w:vertAlign w:val="subscript"/>
        </w:rPr>
        <w:t>1g</w:t>
      </w:r>
      <w:r>
        <w:rPr>
          <w:rFonts w:hint="eastAsia"/>
          <w:i/>
        </w:rPr>
        <w:t xml:space="preserve"> </w:t>
      </w:r>
      <w:r>
        <w:rPr>
          <w:rFonts w:hint="eastAsia"/>
        </w:rPr>
        <w:t>(</w:t>
      </w:r>
      <w:r>
        <w:rPr>
          <w:rFonts w:hint="eastAsia"/>
        </w:rPr>
        <w:t>低频区</w:t>
      </w:r>
      <w:r w:rsidR="00551791">
        <w:rPr>
          <w:rFonts w:hint="eastAsia"/>
        </w:rPr>
        <w:t>，</w:t>
      </w:r>
      <w:r w:rsidR="00551791">
        <w:rPr>
          <w:rFonts w:hint="eastAsia"/>
        </w:rPr>
        <w:t>400-800nm</w:t>
      </w:r>
      <w:r>
        <w:rPr>
          <w:rFonts w:hint="eastAsia"/>
        </w:rPr>
        <w:t>)</w:t>
      </w:r>
      <w:r>
        <w:rPr>
          <w:rFonts w:hint="eastAsia"/>
        </w:rPr>
        <w:t>；</w:t>
      </w:r>
      <w:r>
        <w:rPr>
          <w:rFonts w:hint="eastAsia"/>
        </w:rPr>
        <w:t xml:space="preserve">(II) </w:t>
      </w:r>
      <w:r>
        <w:rPr>
          <w:rFonts w:hint="eastAsia"/>
          <w:vertAlign w:val="superscript"/>
        </w:rPr>
        <w:t>1</w:t>
      </w:r>
      <w:r>
        <w:rPr>
          <w:rFonts w:hint="eastAsia"/>
          <w:i/>
        </w:rPr>
        <w:t>T</w:t>
      </w:r>
      <w:r>
        <w:rPr>
          <w:rFonts w:hint="eastAsia"/>
          <w:i/>
          <w:vertAlign w:val="subscript"/>
        </w:rPr>
        <w:t>2g</w:t>
      </w:r>
      <w:r>
        <w:rPr>
          <w:rFonts w:hint="eastAsia"/>
        </w:rPr>
        <w:t xml:space="preserve"> </w:t>
      </w:r>
      <w:r>
        <w:rPr>
          <w:rFonts w:hint="eastAsia"/>
        </w:rPr>
        <w:t>←</w:t>
      </w:r>
      <w:r>
        <w:rPr>
          <w:rFonts w:hint="eastAsia"/>
        </w:rPr>
        <w:t xml:space="preserve"> </w:t>
      </w:r>
      <w:r>
        <w:rPr>
          <w:rFonts w:hint="eastAsia"/>
          <w:vertAlign w:val="superscript"/>
        </w:rPr>
        <w:t>1</w:t>
      </w:r>
      <w:r>
        <w:rPr>
          <w:rFonts w:hint="eastAsia"/>
          <w:i/>
        </w:rPr>
        <w:t>A</w:t>
      </w:r>
      <w:r>
        <w:rPr>
          <w:rFonts w:hint="eastAsia"/>
          <w:i/>
          <w:vertAlign w:val="subscript"/>
        </w:rPr>
        <w:t>1g</w:t>
      </w:r>
      <w:r>
        <w:rPr>
          <w:rFonts w:hint="eastAsia"/>
        </w:rPr>
        <w:t xml:space="preserve"> (</w:t>
      </w:r>
      <w:r>
        <w:rPr>
          <w:rFonts w:hint="eastAsia"/>
        </w:rPr>
        <w:t>高频区</w:t>
      </w:r>
      <w:r w:rsidR="00551791">
        <w:rPr>
          <w:rFonts w:hint="eastAsia"/>
        </w:rPr>
        <w:t>，</w:t>
      </w:r>
      <w:r w:rsidR="00551791">
        <w:rPr>
          <w:rFonts w:hint="eastAsia"/>
        </w:rPr>
        <w:t>300-400nm</w:t>
      </w:r>
      <w:r>
        <w:rPr>
          <w:rFonts w:hint="eastAsia"/>
        </w:rPr>
        <w:t>)</w:t>
      </w:r>
      <w:r>
        <w:rPr>
          <w:rFonts w:hint="eastAsia"/>
        </w:rPr>
        <w:t>。当配合物的对称性降低时，谱带将会发生分裂。配合物</w:t>
      </w:r>
      <w:r>
        <w:rPr>
          <w:rFonts w:hint="eastAsia"/>
        </w:rPr>
        <w:t>[Co</w:t>
      </w:r>
      <w:r>
        <w:rPr>
          <w:rFonts w:hint="eastAsia"/>
          <w:vertAlign w:val="superscript"/>
        </w:rPr>
        <w:t>III</w:t>
      </w:r>
      <w:r>
        <w:rPr>
          <w:rFonts w:hint="eastAsia"/>
        </w:rPr>
        <w:t>A</w:t>
      </w:r>
      <w:r>
        <w:rPr>
          <w:rFonts w:hint="eastAsia"/>
          <w:vertAlign w:val="subscript"/>
        </w:rPr>
        <w:t>4</w:t>
      </w:r>
      <w:r>
        <w:rPr>
          <w:rFonts w:hint="eastAsia"/>
        </w:rPr>
        <w:t>B</w:t>
      </w:r>
      <w:r>
        <w:rPr>
          <w:rFonts w:hint="eastAsia"/>
          <w:vertAlign w:val="subscript"/>
        </w:rPr>
        <w:t>2</w:t>
      </w:r>
      <w:r>
        <w:rPr>
          <w:rFonts w:hint="eastAsia"/>
        </w:rPr>
        <w:t>]</w:t>
      </w:r>
      <w:r>
        <w:rPr>
          <w:rFonts w:hint="eastAsia"/>
        </w:rPr>
        <w:t>的顺式异构体</w:t>
      </w:r>
      <w:r>
        <w:rPr>
          <w:rFonts w:hint="eastAsia"/>
        </w:rPr>
        <w:t>(</w:t>
      </w:r>
      <w:r>
        <w:rPr>
          <w:rFonts w:hint="eastAsia"/>
          <w:i/>
        </w:rPr>
        <w:t>C</w:t>
      </w:r>
      <w:r w:rsidRPr="00413684">
        <w:rPr>
          <w:i/>
          <w:vertAlign w:val="subscript"/>
        </w:rPr>
        <w:t>2υ</w:t>
      </w:r>
      <w:r>
        <w:rPr>
          <w:rFonts w:hint="eastAsia"/>
        </w:rPr>
        <w:t>对称性</w:t>
      </w:r>
      <w:r>
        <w:rPr>
          <w:rFonts w:hint="eastAsia"/>
        </w:rPr>
        <w:t>)</w:t>
      </w:r>
      <w:r>
        <w:rPr>
          <w:rFonts w:hint="eastAsia"/>
        </w:rPr>
        <w:t>和反式异构体</w:t>
      </w:r>
      <w:r>
        <w:rPr>
          <w:rFonts w:hint="eastAsia"/>
        </w:rPr>
        <w:t>(</w:t>
      </w:r>
      <w:r>
        <w:rPr>
          <w:rFonts w:hint="eastAsia"/>
          <w:i/>
        </w:rPr>
        <w:t>D</w:t>
      </w:r>
      <w:r>
        <w:rPr>
          <w:rFonts w:hint="eastAsia"/>
          <w:i/>
          <w:vertAlign w:val="subscript"/>
        </w:rPr>
        <w:t>4</w:t>
      </w:r>
      <w:r w:rsidRPr="000E3933">
        <w:rPr>
          <w:rFonts w:hint="eastAsia"/>
          <w:i/>
          <w:vertAlign w:val="subscript"/>
        </w:rPr>
        <w:t>h</w:t>
      </w:r>
      <w:r>
        <w:rPr>
          <w:rFonts w:hint="eastAsia"/>
        </w:rPr>
        <w:t>对称性</w:t>
      </w:r>
      <w:r>
        <w:rPr>
          <w:rFonts w:hint="eastAsia"/>
        </w:rPr>
        <w:t>)</w:t>
      </w:r>
      <w:r>
        <w:rPr>
          <w:rFonts w:hint="eastAsia"/>
        </w:rPr>
        <w:t>的光谱研究指出：</w:t>
      </w:r>
      <w:r>
        <w:rPr>
          <w:rFonts w:hint="eastAsia"/>
        </w:rPr>
        <w:t xml:space="preserve">(1) </w:t>
      </w:r>
      <w:r>
        <w:rPr>
          <w:rFonts w:hint="eastAsia"/>
        </w:rPr>
        <w:t>反式异构体的谱带</w:t>
      </w:r>
      <w:r>
        <w:rPr>
          <w:rFonts w:hint="eastAsia"/>
        </w:rPr>
        <w:t>I</w:t>
      </w:r>
      <w:r>
        <w:rPr>
          <w:rFonts w:hint="eastAsia"/>
        </w:rPr>
        <w:t>分裂成</w:t>
      </w:r>
      <w:r>
        <w:rPr>
          <w:rFonts w:hint="eastAsia"/>
        </w:rPr>
        <w:t>I</w:t>
      </w:r>
      <w:r>
        <w:rPr>
          <w:rFonts w:hint="eastAsia"/>
          <w:vertAlign w:val="subscript"/>
        </w:rPr>
        <w:t>a</w:t>
      </w:r>
      <w:r>
        <w:rPr>
          <w:rFonts w:hint="eastAsia"/>
        </w:rPr>
        <w:t>和</w:t>
      </w:r>
      <w:r>
        <w:rPr>
          <w:rFonts w:hint="eastAsia"/>
        </w:rPr>
        <w:t>I</w:t>
      </w:r>
      <w:r>
        <w:rPr>
          <w:rFonts w:hint="eastAsia"/>
          <w:vertAlign w:val="subscript"/>
        </w:rPr>
        <w:t>b</w:t>
      </w:r>
      <w:r>
        <w:rPr>
          <w:rFonts w:hint="eastAsia"/>
        </w:rPr>
        <w:t>两个谱带；</w:t>
      </w:r>
      <w:r>
        <w:rPr>
          <w:rFonts w:hint="eastAsia"/>
        </w:rPr>
        <w:t xml:space="preserve">(2) </w:t>
      </w:r>
      <w:r>
        <w:rPr>
          <w:rFonts w:hint="eastAsia"/>
        </w:rPr>
        <w:t>顺式异构体的谱带</w:t>
      </w:r>
      <w:r>
        <w:rPr>
          <w:rFonts w:hint="eastAsia"/>
        </w:rPr>
        <w:t>I</w:t>
      </w:r>
      <w:r>
        <w:rPr>
          <w:rFonts w:hint="eastAsia"/>
        </w:rPr>
        <w:t>所分裂成的两个谱带间隔很小，在谱图上常常看不到明显分开的两个峰</w:t>
      </w:r>
      <w:r>
        <w:rPr>
          <w:rFonts w:hint="eastAsia"/>
        </w:rPr>
        <w:t>,</w:t>
      </w:r>
      <w:r>
        <w:rPr>
          <w:rFonts w:hint="eastAsia"/>
        </w:rPr>
        <w:t>只是谱带</w:t>
      </w:r>
      <w:r>
        <w:rPr>
          <w:rFonts w:hint="eastAsia"/>
        </w:rPr>
        <w:t>I</w:t>
      </w:r>
      <w:r>
        <w:rPr>
          <w:rFonts w:hint="eastAsia"/>
        </w:rPr>
        <w:t>变得不对称或以肩峰形式出现；</w:t>
      </w:r>
      <w:r>
        <w:rPr>
          <w:rFonts w:hint="eastAsia"/>
        </w:rPr>
        <w:t xml:space="preserve">(3) </w:t>
      </w:r>
      <w:r>
        <w:rPr>
          <w:rFonts w:hint="eastAsia"/>
        </w:rPr>
        <w:t>两种异构体谱带</w:t>
      </w:r>
      <w:r>
        <w:rPr>
          <w:rFonts w:hint="eastAsia"/>
        </w:rPr>
        <w:t>II</w:t>
      </w:r>
      <w:r>
        <w:rPr>
          <w:rFonts w:hint="eastAsia"/>
        </w:rPr>
        <w:t>均观察不到分裂，但顺式异构体谱带</w:t>
      </w:r>
      <w:r>
        <w:rPr>
          <w:rFonts w:hint="eastAsia"/>
        </w:rPr>
        <w:t>II</w:t>
      </w:r>
      <w:r>
        <w:rPr>
          <w:rFonts w:hint="eastAsia"/>
        </w:rPr>
        <w:t>的最大吸收移向频率更低的波区</w:t>
      </w:r>
      <w:r>
        <w:rPr>
          <w:rFonts w:hint="eastAsia"/>
        </w:rPr>
        <w:t>(</w:t>
      </w:r>
      <w:r>
        <w:rPr>
          <w:rFonts w:hint="eastAsia"/>
        </w:rPr>
        <w:t>与反式异构体相比</w:t>
      </w:r>
      <w:r>
        <w:rPr>
          <w:rFonts w:hint="eastAsia"/>
        </w:rPr>
        <w:t>)</w:t>
      </w:r>
      <w:r>
        <w:rPr>
          <w:rFonts w:hint="eastAsia"/>
        </w:rPr>
        <w:t>。</w:t>
      </w:r>
    </w:p>
    <w:p w:rsidR="000A2694" w:rsidRDefault="000A2694">
      <w:pPr>
        <w:spacing w:line="400" w:lineRule="exact"/>
        <w:ind w:firstLine="420"/>
        <w:rPr>
          <w:rFonts w:hint="eastAsia"/>
        </w:rPr>
      </w:pPr>
      <w:r>
        <w:rPr>
          <w:rFonts w:hint="eastAsia"/>
        </w:rPr>
        <w:t>根据所测得的紫色和棕色两种几何异构体的电子光谱图，并和配合物</w:t>
      </w:r>
      <w:r>
        <w:rPr>
          <w:rFonts w:hint="eastAsia"/>
        </w:rPr>
        <w:t>[Co(EDTA)]</w:t>
      </w:r>
      <w:r>
        <w:rPr>
          <w:rFonts w:hint="eastAsia"/>
          <w:vertAlign w:val="superscript"/>
        </w:rPr>
        <w:t>－</w:t>
      </w:r>
      <w:r>
        <w:rPr>
          <w:rFonts w:hint="eastAsia"/>
        </w:rPr>
        <w:t>的谱图相比，即可进一步推断它们分别属何种几何构型。</w:t>
      </w:r>
    </w:p>
    <w:p w:rsidR="000A2694" w:rsidRDefault="000A2694">
      <w:pPr>
        <w:spacing w:line="400" w:lineRule="exact"/>
        <w:ind w:firstLine="420"/>
        <w:rPr>
          <w:rFonts w:hint="eastAsia"/>
        </w:rPr>
      </w:pPr>
      <w:r>
        <w:rPr>
          <w:rFonts w:hint="eastAsia"/>
        </w:rPr>
        <w:t>通过</w:t>
      </w:r>
      <w:r>
        <w:rPr>
          <w:rFonts w:hint="eastAsia"/>
        </w:rPr>
        <w:t>ICP</w:t>
      </w:r>
      <w:r>
        <w:rPr>
          <w:rFonts w:hint="eastAsia"/>
        </w:rPr>
        <w:t>测定、</w:t>
      </w:r>
      <w:r w:rsidR="0062057A">
        <w:rPr>
          <w:rFonts w:hint="eastAsia"/>
        </w:rPr>
        <w:t>X-</w:t>
      </w:r>
      <w:r w:rsidR="0062057A">
        <w:rPr>
          <w:rFonts w:hint="eastAsia"/>
        </w:rPr>
        <w:t>射线衍射晶体解析</w:t>
      </w:r>
      <w:r>
        <w:rPr>
          <w:rFonts w:hint="eastAsia"/>
        </w:rPr>
        <w:t>可推断配合物的组成、结构及相关性能。通过电化学测量了解配合物的电化学性能。</w:t>
      </w:r>
    </w:p>
    <w:p w:rsidR="000A2694" w:rsidRDefault="000A2694">
      <w:pPr>
        <w:spacing w:line="360" w:lineRule="auto"/>
        <w:ind w:firstLineChars="200" w:firstLine="420"/>
        <w:rPr>
          <w:rFonts w:hint="eastAsia"/>
          <w:b/>
        </w:rPr>
      </w:pPr>
      <w:r>
        <w:rPr>
          <w:rFonts w:hint="eastAsia"/>
          <w:b/>
        </w:rPr>
        <w:t>三、仪器和试剂</w:t>
      </w:r>
    </w:p>
    <w:p w:rsidR="000A2694" w:rsidRDefault="000A2694">
      <w:pPr>
        <w:spacing w:line="400" w:lineRule="exact"/>
        <w:ind w:firstLineChars="200" w:firstLine="420"/>
        <w:rPr>
          <w:rFonts w:hint="eastAsia"/>
        </w:rPr>
      </w:pPr>
      <w:r>
        <w:rPr>
          <w:rFonts w:hint="eastAsia"/>
        </w:rPr>
        <w:t>1</w:t>
      </w:r>
      <w:r>
        <w:rPr>
          <w:rFonts w:hint="eastAsia"/>
        </w:rPr>
        <w:t>．仪器：可见</w:t>
      </w:r>
      <w:r>
        <w:rPr>
          <w:rFonts w:hint="eastAsia"/>
        </w:rPr>
        <w:t>-</w:t>
      </w:r>
      <w:r>
        <w:rPr>
          <w:rFonts w:hint="eastAsia"/>
        </w:rPr>
        <w:t>紫外分光光度计；</w:t>
      </w:r>
      <w:r w:rsidR="006830C9">
        <w:rPr>
          <w:rFonts w:hint="eastAsia"/>
        </w:rPr>
        <w:t>X-</w:t>
      </w:r>
      <w:r w:rsidR="006830C9">
        <w:rPr>
          <w:rFonts w:hint="eastAsia"/>
        </w:rPr>
        <w:t>射线衍射仪；</w:t>
      </w:r>
      <w:r>
        <w:t>ICP-AES</w:t>
      </w:r>
      <w:r>
        <w:rPr>
          <w:rFonts w:hint="eastAsia"/>
        </w:rPr>
        <w:t>全谱直读光谱仪；电导率仪；电磁搅拌；恒温水浴槽；离子交换拄。</w:t>
      </w:r>
    </w:p>
    <w:p w:rsidR="000A2694" w:rsidRDefault="000A2694">
      <w:pPr>
        <w:spacing w:line="400" w:lineRule="exact"/>
        <w:ind w:firstLineChars="200" w:firstLine="420"/>
        <w:rPr>
          <w:rFonts w:hint="eastAsia"/>
        </w:rPr>
      </w:pPr>
      <w:r>
        <w:rPr>
          <w:rFonts w:hint="eastAsia"/>
        </w:rPr>
        <w:t>2</w:t>
      </w:r>
      <w:r>
        <w:rPr>
          <w:rFonts w:hint="eastAsia"/>
        </w:rPr>
        <w:t>．试剂：亚氨基二乙酸</w:t>
      </w:r>
      <w:r>
        <w:rPr>
          <w:rFonts w:hint="eastAsia"/>
        </w:rPr>
        <w:t>(CP)</w:t>
      </w:r>
      <w:r>
        <w:rPr>
          <w:rFonts w:hint="eastAsia"/>
        </w:rPr>
        <w:t>；六水合二氯化钴</w:t>
      </w:r>
      <w:r>
        <w:rPr>
          <w:rFonts w:hint="eastAsia"/>
        </w:rPr>
        <w:t>(AR)</w:t>
      </w:r>
      <w:r>
        <w:rPr>
          <w:rFonts w:hint="eastAsia"/>
        </w:rPr>
        <w:t>；过氧化氢</w:t>
      </w:r>
      <w:r>
        <w:rPr>
          <w:rFonts w:hint="eastAsia"/>
        </w:rPr>
        <w:t>(30% AR)</w:t>
      </w:r>
      <w:r>
        <w:rPr>
          <w:rFonts w:hint="eastAsia"/>
        </w:rPr>
        <w:t>；</w:t>
      </w:r>
      <w:r w:rsidR="0070323C">
        <w:rPr>
          <w:rFonts w:hint="eastAsia"/>
        </w:rPr>
        <w:t>95%</w:t>
      </w:r>
      <w:r w:rsidR="0070323C">
        <w:rPr>
          <w:rFonts w:hint="eastAsia"/>
        </w:rPr>
        <w:t>乙醇</w:t>
      </w:r>
      <w:r w:rsidR="0070323C">
        <w:rPr>
          <w:rFonts w:hint="eastAsia"/>
        </w:rPr>
        <w:t>(AR)</w:t>
      </w:r>
      <w:r w:rsidR="0070323C">
        <w:rPr>
          <w:rFonts w:hint="eastAsia"/>
        </w:rPr>
        <w:t>；</w:t>
      </w:r>
      <w:r>
        <w:rPr>
          <w:rFonts w:hint="eastAsia"/>
        </w:rPr>
        <w:t>氯化钠</w:t>
      </w:r>
      <w:r>
        <w:rPr>
          <w:rFonts w:hint="eastAsia"/>
        </w:rPr>
        <w:t>(AR)</w:t>
      </w:r>
      <w:r>
        <w:rPr>
          <w:rFonts w:hint="eastAsia"/>
        </w:rPr>
        <w:t>；乙二胺四乙酸二钠</w:t>
      </w:r>
      <w:r>
        <w:rPr>
          <w:rFonts w:hint="eastAsia"/>
        </w:rPr>
        <w:t>(EDTA) (AR)</w:t>
      </w:r>
      <w:r>
        <w:rPr>
          <w:rFonts w:hint="eastAsia"/>
        </w:rPr>
        <w:t>；氯型强碱性阴离子交换树脂</w:t>
      </w:r>
      <w:r>
        <w:rPr>
          <w:rFonts w:hint="eastAsia"/>
        </w:rPr>
        <w:t>(</w:t>
      </w:r>
      <w:r w:rsidR="0085145A">
        <w:rPr>
          <w:rFonts w:hint="eastAsia"/>
        </w:rPr>
        <w:t>80</w:t>
      </w:r>
      <w:r>
        <w:rPr>
          <w:rFonts w:hint="eastAsia"/>
        </w:rPr>
        <w:t xml:space="preserve"> ~ </w:t>
      </w:r>
      <w:r w:rsidR="0085145A">
        <w:rPr>
          <w:rFonts w:hint="eastAsia"/>
        </w:rPr>
        <w:t>100</w:t>
      </w:r>
      <w:r>
        <w:rPr>
          <w:rFonts w:hint="eastAsia"/>
        </w:rPr>
        <w:t>目</w:t>
      </w:r>
      <w:r>
        <w:rPr>
          <w:rFonts w:hint="eastAsia"/>
        </w:rPr>
        <w:t>)</w:t>
      </w:r>
      <w:r>
        <w:rPr>
          <w:rFonts w:hint="eastAsia"/>
        </w:rPr>
        <w:t>；氢氧化钠</w:t>
      </w:r>
      <w:r>
        <w:rPr>
          <w:rFonts w:hint="eastAsia"/>
        </w:rPr>
        <w:t>(AR)</w:t>
      </w:r>
      <w:r>
        <w:rPr>
          <w:rFonts w:hint="eastAsia"/>
        </w:rPr>
        <w:t>；盐酸</w:t>
      </w:r>
      <w:r>
        <w:rPr>
          <w:rFonts w:hint="eastAsia"/>
        </w:rPr>
        <w:t>(AR)</w:t>
      </w:r>
      <w:r>
        <w:rPr>
          <w:rFonts w:hint="eastAsia"/>
        </w:rPr>
        <w:t>；硝酸银</w:t>
      </w:r>
      <w:r>
        <w:rPr>
          <w:rFonts w:hint="eastAsia"/>
        </w:rPr>
        <w:t>(AR)</w:t>
      </w:r>
      <w:r>
        <w:rPr>
          <w:rFonts w:hint="eastAsia"/>
        </w:rPr>
        <w:t>。</w:t>
      </w:r>
    </w:p>
    <w:p w:rsidR="000A2694" w:rsidRDefault="000A2694">
      <w:pPr>
        <w:spacing w:line="440" w:lineRule="exact"/>
        <w:ind w:firstLineChars="200" w:firstLine="420"/>
        <w:rPr>
          <w:rFonts w:hint="eastAsia"/>
          <w:b/>
        </w:rPr>
      </w:pPr>
      <w:r>
        <w:rPr>
          <w:rFonts w:hint="eastAsia"/>
          <w:b/>
        </w:rPr>
        <w:t>四、实验步骤</w:t>
      </w:r>
    </w:p>
    <w:p w:rsidR="00F545FD" w:rsidRDefault="00F545FD" w:rsidP="00F545FD">
      <w:pPr>
        <w:numPr>
          <w:ilvl w:val="0"/>
          <w:numId w:val="3"/>
        </w:numPr>
        <w:tabs>
          <w:tab w:val="clear" w:pos="840"/>
          <w:tab w:val="num" w:pos="735"/>
        </w:tabs>
        <w:spacing w:line="400" w:lineRule="exact"/>
        <w:ind w:left="0" w:firstLine="420"/>
        <w:rPr>
          <w:rFonts w:hint="eastAsia"/>
        </w:rPr>
      </w:pPr>
      <w:r>
        <w:rPr>
          <w:rFonts w:hint="eastAsia"/>
        </w:rPr>
        <w:t>棕色异构体的制备：在</w:t>
      </w:r>
      <w:r>
        <w:rPr>
          <w:rFonts w:hint="eastAsia"/>
        </w:rPr>
        <w:t>5</w:t>
      </w:r>
      <w:r w:rsidR="003B2A2D">
        <w:rPr>
          <w:rFonts w:hint="eastAsia"/>
        </w:rPr>
        <w:t>0</w:t>
      </w:r>
      <w:r>
        <w:rPr>
          <w:rFonts w:hint="eastAsia"/>
        </w:rPr>
        <w:t xml:space="preserve">mL </w:t>
      </w:r>
      <w:r>
        <w:rPr>
          <w:rFonts w:hint="eastAsia"/>
        </w:rPr>
        <w:t>锥形瓶中将</w:t>
      </w:r>
      <w:r>
        <w:rPr>
          <w:rFonts w:hint="eastAsia"/>
        </w:rPr>
        <w:t>0.8g KOH</w:t>
      </w:r>
      <w:r>
        <w:rPr>
          <w:rFonts w:hint="eastAsia"/>
        </w:rPr>
        <w:t>溶于</w:t>
      </w:r>
      <w:r w:rsidR="00931EA0">
        <w:rPr>
          <w:rFonts w:hint="eastAsia"/>
        </w:rPr>
        <w:t>6</w:t>
      </w:r>
      <w:r>
        <w:rPr>
          <w:rFonts w:hint="eastAsia"/>
        </w:rPr>
        <w:t>mL</w:t>
      </w:r>
      <w:r>
        <w:rPr>
          <w:rFonts w:hint="eastAsia"/>
        </w:rPr>
        <w:t>水，加</w:t>
      </w:r>
      <w:r>
        <w:rPr>
          <w:rFonts w:hint="eastAsia"/>
        </w:rPr>
        <w:t xml:space="preserve">1g </w:t>
      </w:r>
      <w:r>
        <w:rPr>
          <w:rFonts w:hint="eastAsia"/>
        </w:rPr>
        <w:t>亚氨基二乙酸，溶解后，加</w:t>
      </w:r>
      <w:r>
        <w:rPr>
          <w:rFonts w:hint="eastAsia"/>
        </w:rPr>
        <w:t>0.8 g CoCl</w:t>
      </w:r>
      <w:r>
        <w:rPr>
          <w:rFonts w:hint="eastAsia"/>
          <w:vertAlign w:val="subscript"/>
        </w:rPr>
        <w:t>2</w:t>
      </w:r>
      <w:r>
        <w:rPr>
          <w:rFonts w:ascii="宋体" w:hint="eastAsia"/>
        </w:rPr>
        <w:sym w:font="Wingdings" w:char="F0A0"/>
      </w:r>
      <w:r>
        <w:rPr>
          <w:rFonts w:hint="eastAsia"/>
        </w:rPr>
        <w:t>6H</w:t>
      </w:r>
      <w:r>
        <w:rPr>
          <w:rFonts w:hint="eastAsia"/>
          <w:vertAlign w:val="subscript"/>
        </w:rPr>
        <w:t>2</w:t>
      </w:r>
      <w:r>
        <w:rPr>
          <w:rFonts w:hint="eastAsia"/>
        </w:rPr>
        <w:t>O</w:t>
      </w:r>
      <w:r>
        <w:rPr>
          <w:rFonts w:hint="eastAsia"/>
        </w:rPr>
        <w:t>，使其完全溶解。</w:t>
      </w:r>
      <w:r w:rsidR="00EA29D2">
        <w:rPr>
          <w:rFonts w:hint="eastAsia"/>
        </w:rPr>
        <w:t>加</w:t>
      </w:r>
      <w:r w:rsidR="00EA29D2">
        <w:rPr>
          <w:rFonts w:hint="eastAsia"/>
        </w:rPr>
        <w:t>0.</w:t>
      </w:r>
      <w:r w:rsidR="00EA29D2">
        <w:t>5</w:t>
      </w:r>
      <w:r w:rsidR="00EA29D2">
        <w:rPr>
          <w:rFonts w:hint="eastAsia"/>
        </w:rPr>
        <w:t xml:space="preserve"> mL 30% H</w:t>
      </w:r>
      <w:r w:rsidR="00EA29D2">
        <w:rPr>
          <w:rFonts w:hint="eastAsia"/>
          <w:vertAlign w:val="subscript"/>
        </w:rPr>
        <w:t>2</w:t>
      </w:r>
      <w:r w:rsidR="00EA29D2">
        <w:rPr>
          <w:rFonts w:hint="eastAsia"/>
        </w:rPr>
        <w:t>O</w:t>
      </w:r>
      <w:r w:rsidR="00EA29D2">
        <w:rPr>
          <w:rFonts w:hint="eastAsia"/>
          <w:vertAlign w:val="subscript"/>
        </w:rPr>
        <w:t>2</w:t>
      </w:r>
      <w:r w:rsidR="008E3290">
        <w:rPr>
          <w:rFonts w:hint="eastAsia"/>
        </w:rPr>
        <w:t>，不断摇荡</w:t>
      </w:r>
      <w:r w:rsidR="00BF0D3B">
        <w:rPr>
          <w:rFonts w:hint="eastAsia"/>
        </w:rPr>
        <w:t>3~4min</w:t>
      </w:r>
      <w:r w:rsidR="00EA29D2">
        <w:rPr>
          <w:rFonts w:hint="eastAsia"/>
        </w:rPr>
        <w:t>后，</w:t>
      </w:r>
      <w:r w:rsidR="008E3290">
        <w:rPr>
          <w:rFonts w:hint="eastAsia"/>
        </w:rPr>
        <w:t>将反应混合物置于</w:t>
      </w:r>
      <w:r w:rsidR="008E3290">
        <w:rPr>
          <w:rFonts w:hint="eastAsia"/>
        </w:rPr>
        <w:t>80</w:t>
      </w:r>
      <w:r w:rsidR="008E3290">
        <w:rPr>
          <w:rFonts w:hint="eastAsia"/>
        </w:rPr>
        <w:t>℃</w:t>
      </w:r>
      <w:r>
        <w:rPr>
          <w:rFonts w:hint="eastAsia"/>
        </w:rPr>
        <w:t>水浴</w:t>
      </w:r>
      <w:r w:rsidR="00BF0D3B">
        <w:rPr>
          <w:rFonts w:hint="eastAsia"/>
        </w:rPr>
        <w:t>锅内</w:t>
      </w:r>
      <w:r>
        <w:rPr>
          <w:rFonts w:hint="eastAsia"/>
        </w:rPr>
        <w:t>，盖上表玻璃，加热</w:t>
      </w:r>
      <w:r w:rsidR="000C56D8">
        <w:rPr>
          <w:rFonts w:hint="eastAsia"/>
        </w:rPr>
        <w:t>1</w:t>
      </w:r>
      <w:r w:rsidR="000C56D8">
        <w:rPr>
          <w:rFonts w:hint="eastAsia"/>
        </w:rPr>
        <w:t>小时</w:t>
      </w:r>
      <w:r>
        <w:rPr>
          <w:rFonts w:hint="eastAsia"/>
        </w:rPr>
        <w:t>。取出静止冷却</w:t>
      </w:r>
      <w:r>
        <w:rPr>
          <w:rFonts w:hint="eastAsia"/>
        </w:rPr>
        <w:t>3</w:t>
      </w:r>
      <w:r>
        <w:rPr>
          <w:rFonts w:hint="eastAsia"/>
        </w:rPr>
        <w:t>小时</w:t>
      </w:r>
      <w:r>
        <w:rPr>
          <w:rFonts w:hint="eastAsia"/>
        </w:rPr>
        <w:t xml:space="preserve">, </w:t>
      </w:r>
      <w:r w:rsidR="00A828DE">
        <w:rPr>
          <w:rFonts w:hint="eastAsia"/>
        </w:rPr>
        <w:t>析出棕色针状产物</w:t>
      </w:r>
      <w:r w:rsidR="00362694">
        <w:rPr>
          <w:rFonts w:hint="eastAsia"/>
        </w:rPr>
        <w:t>。</w:t>
      </w:r>
      <w:r w:rsidR="0070323C">
        <w:rPr>
          <w:rFonts w:hint="eastAsia"/>
        </w:rPr>
        <w:t>常温常压过</w:t>
      </w:r>
      <w:r w:rsidR="007039C9">
        <w:rPr>
          <w:rFonts w:hint="eastAsia"/>
        </w:rPr>
        <w:t>滤产品，</w:t>
      </w:r>
      <w:r w:rsidR="00A269EC">
        <w:rPr>
          <w:rFonts w:hint="eastAsia"/>
        </w:rPr>
        <w:t>用</w:t>
      </w:r>
      <w:r w:rsidR="00A269EC">
        <w:rPr>
          <w:rFonts w:hint="eastAsia"/>
        </w:rPr>
        <w:t>2mL 95%</w:t>
      </w:r>
      <w:r w:rsidR="00A269EC">
        <w:rPr>
          <w:rFonts w:hint="eastAsia"/>
        </w:rPr>
        <w:t>乙醇洗涤后空气中干燥，</w:t>
      </w:r>
      <w:r>
        <w:rPr>
          <w:rFonts w:hint="eastAsia"/>
        </w:rPr>
        <w:t>称重并计算产率。</w:t>
      </w:r>
    </w:p>
    <w:p w:rsidR="000A2694" w:rsidRDefault="000A2694" w:rsidP="00D96BA0">
      <w:pPr>
        <w:numPr>
          <w:ilvl w:val="0"/>
          <w:numId w:val="3"/>
        </w:numPr>
        <w:tabs>
          <w:tab w:val="clear" w:pos="840"/>
          <w:tab w:val="num" w:pos="735"/>
        </w:tabs>
        <w:spacing w:line="400" w:lineRule="exact"/>
        <w:ind w:left="0" w:firstLine="420"/>
        <w:rPr>
          <w:rFonts w:hint="eastAsia"/>
        </w:rPr>
      </w:pPr>
      <w:r>
        <w:rPr>
          <w:rFonts w:hint="eastAsia"/>
        </w:rPr>
        <w:t>紫色异构体的制备：在</w:t>
      </w:r>
      <w:r>
        <w:rPr>
          <w:rFonts w:hint="eastAsia"/>
        </w:rPr>
        <w:t xml:space="preserve">50 mL </w:t>
      </w:r>
      <w:r>
        <w:rPr>
          <w:rFonts w:hint="eastAsia"/>
        </w:rPr>
        <w:t>烧杯中将</w:t>
      </w:r>
      <w:r>
        <w:rPr>
          <w:rFonts w:hint="eastAsia"/>
        </w:rPr>
        <w:t>0.8g KOH</w:t>
      </w:r>
      <w:r>
        <w:rPr>
          <w:rFonts w:hint="eastAsia"/>
        </w:rPr>
        <w:t>溶于</w:t>
      </w:r>
      <w:r>
        <w:rPr>
          <w:rFonts w:hint="eastAsia"/>
        </w:rPr>
        <w:t>4mL</w:t>
      </w:r>
      <w:r>
        <w:rPr>
          <w:rFonts w:hint="eastAsia"/>
        </w:rPr>
        <w:t>水，加</w:t>
      </w:r>
      <w:r>
        <w:rPr>
          <w:rFonts w:hint="eastAsia"/>
        </w:rPr>
        <w:t xml:space="preserve">1g </w:t>
      </w:r>
      <w:r>
        <w:rPr>
          <w:rFonts w:hint="eastAsia"/>
        </w:rPr>
        <w:t>亚氨基二乙酸，溶解后，加</w:t>
      </w:r>
      <w:r>
        <w:rPr>
          <w:rFonts w:hint="eastAsia"/>
        </w:rPr>
        <w:t>0.8 g CoCl</w:t>
      </w:r>
      <w:r>
        <w:rPr>
          <w:rFonts w:hint="eastAsia"/>
          <w:vertAlign w:val="subscript"/>
        </w:rPr>
        <w:t>2</w:t>
      </w:r>
      <w:r>
        <w:rPr>
          <w:rFonts w:ascii="宋体" w:hint="eastAsia"/>
        </w:rPr>
        <w:sym w:font="Wingdings" w:char="F0A0"/>
      </w:r>
      <w:r>
        <w:rPr>
          <w:rFonts w:hint="eastAsia"/>
        </w:rPr>
        <w:t>6H</w:t>
      </w:r>
      <w:r>
        <w:rPr>
          <w:rFonts w:hint="eastAsia"/>
          <w:vertAlign w:val="subscript"/>
        </w:rPr>
        <w:t>2</w:t>
      </w:r>
      <w:r>
        <w:rPr>
          <w:rFonts w:hint="eastAsia"/>
        </w:rPr>
        <w:t>O</w:t>
      </w:r>
      <w:r>
        <w:rPr>
          <w:rFonts w:hint="eastAsia"/>
        </w:rPr>
        <w:t>，使其完全溶解。将该溶液置于</w:t>
      </w:r>
      <w:r>
        <w:rPr>
          <w:rFonts w:hint="eastAsia"/>
        </w:rPr>
        <w:t>10~12</w:t>
      </w:r>
      <w:r>
        <w:rPr>
          <w:rFonts w:hint="eastAsia"/>
        </w:rPr>
        <w:t>℃的</w:t>
      </w:r>
      <w:r w:rsidR="000A1962">
        <w:rPr>
          <w:rFonts w:hint="eastAsia"/>
        </w:rPr>
        <w:t>冷</w:t>
      </w:r>
      <w:r>
        <w:rPr>
          <w:rFonts w:hint="eastAsia"/>
        </w:rPr>
        <w:t>水浴中，</w:t>
      </w:r>
      <w:r w:rsidR="006558E6">
        <w:rPr>
          <w:rFonts w:hint="eastAsia"/>
        </w:rPr>
        <w:t>电磁搅拌下</w:t>
      </w:r>
      <w:r>
        <w:rPr>
          <w:rFonts w:hint="eastAsia"/>
        </w:rPr>
        <w:t>于</w:t>
      </w:r>
      <w:r>
        <w:rPr>
          <w:rFonts w:hint="eastAsia"/>
        </w:rPr>
        <w:t>2~3min</w:t>
      </w:r>
      <w:r w:rsidR="001A5C57">
        <w:rPr>
          <w:rFonts w:hint="eastAsia"/>
        </w:rPr>
        <w:t>内逐滴加入</w:t>
      </w:r>
      <w:r>
        <w:rPr>
          <w:rFonts w:hint="eastAsia"/>
        </w:rPr>
        <w:t>2.5mL 15%</w:t>
      </w:r>
      <w:r>
        <w:rPr>
          <w:rFonts w:hint="eastAsia"/>
        </w:rPr>
        <w:t>的</w:t>
      </w:r>
      <w:r>
        <w:rPr>
          <w:rFonts w:hint="eastAsia"/>
        </w:rPr>
        <w:t>H</w:t>
      </w:r>
      <w:r>
        <w:rPr>
          <w:rFonts w:hint="eastAsia"/>
          <w:vertAlign w:val="subscript"/>
        </w:rPr>
        <w:t>2</w:t>
      </w:r>
      <w:r>
        <w:rPr>
          <w:rFonts w:hint="eastAsia"/>
        </w:rPr>
        <w:t>O</w:t>
      </w:r>
      <w:r>
        <w:rPr>
          <w:rFonts w:hint="eastAsia"/>
          <w:vertAlign w:val="subscript"/>
        </w:rPr>
        <w:t>2</w:t>
      </w:r>
      <w:r>
        <w:rPr>
          <w:rFonts w:hint="eastAsia"/>
        </w:rPr>
        <w:t>，加毕</w:t>
      </w:r>
      <w:r w:rsidR="006558E6">
        <w:rPr>
          <w:rFonts w:hint="eastAsia"/>
        </w:rPr>
        <w:t>保持</w:t>
      </w:r>
      <w:r>
        <w:rPr>
          <w:rFonts w:hint="eastAsia"/>
        </w:rPr>
        <w:t>在</w:t>
      </w:r>
      <w:r>
        <w:rPr>
          <w:rFonts w:hint="eastAsia"/>
        </w:rPr>
        <w:t>10~12</w:t>
      </w:r>
      <w:r>
        <w:rPr>
          <w:rFonts w:hint="eastAsia"/>
        </w:rPr>
        <w:t>℃下</w:t>
      </w:r>
      <w:r w:rsidR="006558E6">
        <w:rPr>
          <w:rFonts w:hint="eastAsia"/>
        </w:rPr>
        <w:t>继续搅拌</w:t>
      </w:r>
      <w:r>
        <w:rPr>
          <w:rFonts w:hint="eastAsia"/>
        </w:rPr>
        <w:t>3</w:t>
      </w:r>
      <w:r>
        <w:rPr>
          <w:rFonts w:hint="eastAsia"/>
        </w:rPr>
        <w:t>小时</w:t>
      </w:r>
      <w:r>
        <w:rPr>
          <w:rFonts w:hint="eastAsia"/>
        </w:rPr>
        <w:t>(</w:t>
      </w:r>
      <w:r>
        <w:rPr>
          <w:rFonts w:hint="eastAsia"/>
        </w:rPr>
        <w:t>不能超过</w:t>
      </w:r>
      <w:r>
        <w:rPr>
          <w:rFonts w:hint="eastAsia"/>
        </w:rPr>
        <w:t>12</w:t>
      </w:r>
      <w:r>
        <w:rPr>
          <w:rFonts w:hint="eastAsia"/>
        </w:rPr>
        <w:t>℃</w:t>
      </w:r>
      <w:r>
        <w:rPr>
          <w:rFonts w:hint="eastAsia"/>
        </w:rPr>
        <w:t>)</w:t>
      </w:r>
      <w:r>
        <w:rPr>
          <w:rFonts w:hint="eastAsia"/>
        </w:rPr>
        <w:t>，有紫色</w:t>
      </w:r>
      <w:r w:rsidR="00C73A7C">
        <w:rPr>
          <w:rFonts w:hint="eastAsia"/>
        </w:rPr>
        <w:t>产物</w:t>
      </w:r>
      <w:r>
        <w:rPr>
          <w:rFonts w:hint="eastAsia"/>
        </w:rPr>
        <w:t>析出。用布氏漏斗</w:t>
      </w:r>
      <w:r w:rsidR="00471721">
        <w:rPr>
          <w:rFonts w:hint="eastAsia"/>
        </w:rPr>
        <w:t>减压</w:t>
      </w:r>
      <w:r>
        <w:rPr>
          <w:rFonts w:hint="eastAsia"/>
        </w:rPr>
        <w:t>抽滤产品，</w:t>
      </w:r>
      <w:r w:rsidR="00A269EC">
        <w:rPr>
          <w:rFonts w:hint="eastAsia"/>
        </w:rPr>
        <w:t>用</w:t>
      </w:r>
      <w:r w:rsidR="00A269EC">
        <w:rPr>
          <w:rFonts w:hint="eastAsia"/>
        </w:rPr>
        <w:t>2mL 95%</w:t>
      </w:r>
      <w:r w:rsidR="00A269EC">
        <w:rPr>
          <w:rFonts w:hint="eastAsia"/>
        </w:rPr>
        <w:t>乙醇洗涤后空气中干燥，</w:t>
      </w:r>
      <w:r>
        <w:rPr>
          <w:rFonts w:hint="eastAsia"/>
        </w:rPr>
        <w:t>称重并计算产率。</w:t>
      </w:r>
    </w:p>
    <w:p w:rsidR="000A2694" w:rsidRDefault="000A2694" w:rsidP="00D96BA0">
      <w:pPr>
        <w:numPr>
          <w:ilvl w:val="0"/>
          <w:numId w:val="3"/>
        </w:numPr>
        <w:tabs>
          <w:tab w:val="clear" w:pos="840"/>
          <w:tab w:val="num" w:pos="735"/>
        </w:tabs>
        <w:spacing w:line="440" w:lineRule="exact"/>
        <w:ind w:hanging="420"/>
        <w:rPr>
          <w:rFonts w:hint="eastAsia"/>
        </w:rPr>
      </w:pPr>
      <w:r>
        <w:rPr>
          <w:rFonts w:hint="eastAsia"/>
        </w:rPr>
        <w:t>离子交换分离</w:t>
      </w:r>
    </w:p>
    <w:p w:rsidR="000A2694" w:rsidRDefault="000A2694">
      <w:pPr>
        <w:spacing w:line="400" w:lineRule="exact"/>
        <w:ind w:firstLine="480"/>
        <w:rPr>
          <w:rFonts w:hint="eastAsia"/>
        </w:rPr>
      </w:pPr>
      <w:r>
        <w:rPr>
          <w:rFonts w:hint="eastAsia"/>
        </w:rPr>
        <w:t xml:space="preserve">(1) </w:t>
      </w:r>
      <w:r>
        <w:rPr>
          <w:rFonts w:hint="eastAsia"/>
        </w:rPr>
        <w:t>色层柱的制备：取一支直径为</w:t>
      </w:r>
      <w:r>
        <w:rPr>
          <w:rFonts w:hint="eastAsia"/>
        </w:rPr>
        <w:t>10mm</w:t>
      </w:r>
      <w:r>
        <w:rPr>
          <w:rFonts w:hint="eastAsia"/>
        </w:rPr>
        <w:t>，长度为</w:t>
      </w:r>
      <w:r>
        <w:rPr>
          <w:rFonts w:hint="eastAsia"/>
        </w:rPr>
        <w:t>200mm</w:t>
      </w:r>
      <w:r>
        <w:rPr>
          <w:rFonts w:hint="eastAsia"/>
        </w:rPr>
        <w:t>的特制玻璃管</w:t>
      </w:r>
      <w:r>
        <w:rPr>
          <w:rFonts w:hint="eastAsia"/>
        </w:rPr>
        <w:t>(</w:t>
      </w:r>
      <w:r>
        <w:rPr>
          <w:rFonts w:hint="eastAsia"/>
        </w:rPr>
        <w:t>类似于碱式滴定管</w:t>
      </w:r>
      <w:r>
        <w:rPr>
          <w:rFonts w:hint="eastAsia"/>
        </w:rPr>
        <w:t>)</w:t>
      </w:r>
      <w:r>
        <w:rPr>
          <w:rFonts w:hint="eastAsia"/>
        </w:rPr>
        <w:t>，底部垫上玻璃砂隔板（或玻璃棉），以防树脂流失。将浸泡于</w:t>
      </w:r>
      <w:r>
        <w:rPr>
          <w:rFonts w:hint="eastAsia"/>
        </w:rPr>
        <w:t>5%NaOH</w:t>
      </w:r>
      <w:r>
        <w:rPr>
          <w:rFonts w:hint="eastAsia"/>
        </w:rPr>
        <w:t>溶液中的</w:t>
      </w:r>
      <w:r w:rsidR="00F23428">
        <w:rPr>
          <w:rFonts w:hint="eastAsia"/>
        </w:rPr>
        <w:t>约</w:t>
      </w:r>
      <w:r w:rsidR="00F23428">
        <w:rPr>
          <w:rFonts w:hint="eastAsia"/>
        </w:rPr>
        <w:t>40 mL</w:t>
      </w:r>
      <w:r>
        <w:rPr>
          <w:rFonts w:hint="eastAsia"/>
        </w:rPr>
        <w:t>树脂装入</w:t>
      </w:r>
      <w:r w:rsidR="00981F5C">
        <w:rPr>
          <w:rFonts w:hint="eastAsia"/>
        </w:rPr>
        <w:t>洗干净的柱中</w:t>
      </w:r>
      <w:r>
        <w:rPr>
          <w:rFonts w:hint="eastAsia"/>
        </w:rPr>
        <w:t>，使之自然沉降，待树脂高度达</w:t>
      </w:r>
      <w:r w:rsidR="00D32D53">
        <w:rPr>
          <w:rFonts w:hint="eastAsia"/>
        </w:rPr>
        <w:t>120</w:t>
      </w:r>
      <w:r>
        <w:rPr>
          <w:rFonts w:hint="eastAsia"/>
        </w:rPr>
        <w:t>~1</w:t>
      </w:r>
      <w:r w:rsidR="00D32D53">
        <w:rPr>
          <w:rFonts w:hint="eastAsia"/>
        </w:rPr>
        <w:t>40</w:t>
      </w:r>
      <w:r>
        <w:rPr>
          <w:rFonts w:hint="eastAsia"/>
        </w:rPr>
        <w:t>mm</w:t>
      </w:r>
      <w:r>
        <w:rPr>
          <w:rFonts w:hint="eastAsia"/>
        </w:rPr>
        <w:t>时即可。注意液面要高于树脂面。</w:t>
      </w:r>
    </w:p>
    <w:p w:rsidR="000A2694" w:rsidRDefault="000A2694">
      <w:pPr>
        <w:spacing w:line="400" w:lineRule="exact"/>
        <w:ind w:firstLine="480"/>
        <w:rPr>
          <w:rFonts w:hint="eastAsia"/>
        </w:rPr>
      </w:pPr>
      <w:r>
        <w:rPr>
          <w:rFonts w:hint="eastAsia"/>
        </w:rPr>
        <w:t xml:space="preserve">(2) </w:t>
      </w:r>
      <w:r>
        <w:rPr>
          <w:rFonts w:hint="eastAsia"/>
        </w:rPr>
        <w:t>树脂的处理：将</w:t>
      </w:r>
      <w:r>
        <w:rPr>
          <w:rFonts w:hint="eastAsia"/>
        </w:rPr>
        <w:t>5</w:t>
      </w:r>
      <w:r w:rsidR="00F23428">
        <w:rPr>
          <w:rFonts w:hint="eastAsia"/>
        </w:rPr>
        <w:t>0 mL</w:t>
      </w:r>
      <w:r>
        <w:rPr>
          <w:rFonts w:hint="eastAsia"/>
        </w:rPr>
        <w:t>的</w:t>
      </w:r>
      <w:r>
        <w:rPr>
          <w:rFonts w:hint="eastAsia"/>
        </w:rPr>
        <w:t>5%NaOH</w:t>
      </w:r>
      <w:r>
        <w:rPr>
          <w:rFonts w:hint="eastAsia"/>
        </w:rPr>
        <w:t>溶液流过树脂，待液面降至与树脂面相切时，用纯水淋洗，至流出液为中性</w:t>
      </w:r>
      <w:r w:rsidR="00981F5C">
        <w:rPr>
          <w:rFonts w:hint="eastAsia"/>
        </w:rPr>
        <w:t>，</w:t>
      </w:r>
      <w:r>
        <w:rPr>
          <w:rFonts w:hint="eastAsia"/>
        </w:rPr>
        <w:t>再重复处理两次。按同样的方法，</w:t>
      </w:r>
      <w:r w:rsidR="00981F5C">
        <w:rPr>
          <w:rFonts w:hint="eastAsia"/>
        </w:rPr>
        <w:t>将</w:t>
      </w:r>
      <w:r w:rsidR="00981F5C">
        <w:rPr>
          <w:rFonts w:hint="eastAsia"/>
        </w:rPr>
        <w:t>50 mL</w:t>
      </w:r>
      <w:r w:rsidR="00981F5C">
        <w:rPr>
          <w:rFonts w:hint="eastAsia"/>
        </w:rPr>
        <w:t>的</w:t>
      </w:r>
      <w:r w:rsidR="00981F5C">
        <w:rPr>
          <w:rFonts w:hint="eastAsia"/>
        </w:rPr>
        <w:t>5%</w:t>
      </w:r>
      <w:r w:rsidR="00981F5C">
        <w:rPr>
          <w:rFonts w:hint="eastAsia"/>
        </w:rPr>
        <w:t>盐酸溶液流过树脂，待液面降至与树脂面相切时，用纯水淋洗，至流出液为中性，再重复处理两次。</w:t>
      </w:r>
      <w:r>
        <w:rPr>
          <w:rFonts w:hint="eastAsia"/>
        </w:rPr>
        <w:t>至此树脂的处理即告完成待用。</w:t>
      </w:r>
    </w:p>
    <w:p w:rsidR="000A2694" w:rsidRDefault="00D32D53">
      <w:pPr>
        <w:spacing w:line="400" w:lineRule="exact"/>
        <w:ind w:firstLine="420"/>
        <w:rPr>
          <w:rFonts w:hint="eastAsia"/>
        </w:rPr>
      </w:pPr>
      <w:r>
        <w:rPr>
          <w:rFonts w:hint="eastAsia"/>
        </w:rPr>
        <w:t xml:space="preserve"> </w:t>
      </w:r>
      <w:r w:rsidR="000A2694">
        <w:rPr>
          <w:rFonts w:hint="eastAsia"/>
        </w:rPr>
        <w:t xml:space="preserve">(3) </w:t>
      </w:r>
      <w:r w:rsidR="000A2694">
        <w:rPr>
          <w:rFonts w:hint="eastAsia"/>
        </w:rPr>
        <w:t>异构体的分离：称取</w:t>
      </w:r>
      <w:r w:rsidR="000A2694">
        <w:rPr>
          <w:rFonts w:hint="eastAsia"/>
        </w:rPr>
        <w:t>0.03g</w:t>
      </w:r>
      <w:r w:rsidR="000A2694">
        <w:rPr>
          <w:rFonts w:hint="eastAsia"/>
        </w:rPr>
        <w:t>紫色异构体和</w:t>
      </w:r>
      <w:r w:rsidR="000A2694">
        <w:rPr>
          <w:rFonts w:hint="eastAsia"/>
        </w:rPr>
        <w:t>0.04g</w:t>
      </w:r>
      <w:r w:rsidR="000A2694">
        <w:rPr>
          <w:rFonts w:hint="eastAsia"/>
        </w:rPr>
        <w:t>棕色异构体，溶于</w:t>
      </w:r>
      <w:r w:rsidR="000A2694">
        <w:rPr>
          <w:rFonts w:hint="eastAsia"/>
        </w:rPr>
        <w:t>4mL</w:t>
      </w:r>
      <w:r w:rsidR="000A2694">
        <w:rPr>
          <w:rFonts w:hint="eastAsia"/>
        </w:rPr>
        <w:t>水中。将制备好的溶液沿管壁缓缓加入交换柱中，当心不要搅动树脂。以每</w:t>
      </w:r>
      <w:r w:rsidR="007039C9">
        <w:rPr>
          <w:rFonts w:hint="eastAsia"/>
        </w:rPr>
        <w:t>7~10</w:t>
      </w:r>
      <w:r w:rsidR="000A2694">
        <w:rPr>
          <w:rFonts w:hint="eastAsia"/>
        </w:rPr>
        <w:t>s</w:t>
      </w:r>
      <w:r w:rsidR="000A2694">
        <w:rPr>
          <w:rFonts w:hint="eastAsia"/>
        </w:rPr>
        <w:t>一滴的速度，让溶液缓慢流下。当树脂负载后</w:t>
      </w:r>
      <w:r w:rsidR="000A2694">
        <w:rPr>
          <w:rFonts w:hint="eastAsia"/>
        </w:rPr>
        <w:t>(</w:t>
      </w:r>
      <w:r w:rsidR="000A2694">
        <w:rPr>
          <w:rFonts w:hint="eastAsia"/>
        </w:rPr>
        <w:t>液面与树脂面相切</w:t>
      </w:r>
      <w:r w:rsidR="000A2694">
        <w:rPr>
          <w:rFonts w:hint="eastAsia"/>
        </w:rPr>
        <w:t>)</w:t>
      </w:r>
      <w:r w:rsidR="000A2694">
        <w:rPr>
          <w:rFonts w:hint="eastAsia"/>
        </w:rPr>
        <w:t>，加</w:t>
      </w:r>
      <w:r w:rsidR="000A2694">
        <w:rPr>
          <w:rFonts w:hint="eastAsia"/>
        </w:rPr>
        <w:t>3mL</w:t>
      </w:r>
      <w:r w:rsidR="000A2694">
        <w:rPr>
          <w:rFonts w:hint="eastAsia"/>
        </w:rPr>
        <w:t>水冲洗。然后，用</w:t>
      </w:r>
      <w:r w:rsidR="000A2694">
        <w:rPr>
          <w:rFonts w:hint="eastAsia"/>
        </w:rPr>
        <w:t>0.1mol</w:t>
      </w:r>
      <w:r w:rsidR="000A2694">
        <w:rPr>
          <w:rFonts w:ascii="宋体" w:hint="eastAsia"/>
        </w:rPr>
        <w:sym w:font="Wingdings" w:char="F0A0"/>
      </w:r>
      <w:r w:rsidR="000A2694">
        <w:rPr>
          <w:rFonts w:hint="eastAsia"/>
        </w:rPr>
        <w:t>L</w:t>
      </w:r>
      <w:r w:rsidR="000A2694">
        <w:rPr>
          <w:rFonts w:hint="eastAsia"/>
          <w:vertAlign w:val="superscript"/>
        </w:rPr>
        <w:t>-1</w:t>
      </w:r>
      <w:r w:rsidR="000A2694">
        <w:rPr>
          <w:rFonts w:hint="eastAsia"/>
        </w:rPr>
        <w:t>的</w:t>
      </w:r>
      <w:r w:rsidR="000A2694">
        <w:rPr>
          <w:rFonts w:hint="eastAsia"/>
        </w:rPr>
        <w:t>NaCl</w:t>
      </w:r>
      <w:r w:rsidR="000A2694">
        <w:rPr>
          <w:rFonts w:hint="eastAsia"/>
        </w:rPr>
        <w:t>溶液淋洗，淋洗速度为</w:t>
      </w:r>
      <w:r w:rsidR="007039C9">
        <w:rPr>
          <w:rFonts w:hint="eastAsia"/>
        </w:rPr>
        <w:t>7~10</w:t>
      </w:r>
      <w:r w:rsidR="000A2694">
        <w:rPr>
          <w:rFonts w:hint="eastAsia"/>
        </w:rPr>
        <w:t>s</w:t>
      </w:r>
      <w:r w:rsidR="000A2694">
        <w:rPr>
          <w:rFonts w:hint="eastAsia"/>
        </w:rPr>
        <w:t>一滴。一直淋洗到柱中出现明显的色层</w:t>
      </w:r>
      <w:r w:rsidR="000A2694">
        <w:rPr>
          <w:rFonts w:hint="eastAsia"/>
        </w:rPr>
        <w:t>(</w:t>
      </w:r>
      <w:r w:rsidR="000A2694">
        <w:rPr>
          <w:rFonts w:hint="eastAsia"/>
        </w:rPr>
        <w:t>棕色和紫色</w:t>
      </w:r>
      <w:r w:rsidR="000A2694">
        <w:rPr>
          <w:rFonts w:hint="eastAsia"/>
        </w:rPr>
        <w:t>)</w:t>
      </w:r>
      <w:r w:rsidR="00AB3F50">
        <w:rPr>
          <w:rFonts w:hint="eastAsia"/>
        </w:rPr>
        <w:t>，等待收集。</w:t>
      </w:r>
    </w:p>
    <w:p w:rsidR="00AD2B06" w:rsidRDefault="00AD2B06">
      <w:pPr>
        <w:spacing w:line="400" w:lineRule="exact"/>
        <w:ind w:firstLine="420"/>
        <w:rPr>
          <w:rFonts w:hint="eastAsia"/>
        </w:rPr>
      </w:pPr>
      <w:r>
        <w:rPr>
          <w:rFonts w:hint="eastAsia"/>
        </w:rPr>
        <w:lastRenderedPageBreak/>
        <w:t xml:space="preserve">(4) </w:t>
      </w:r>
      <w:r>
        <w:rPr>
          <w:rFonts w:hint="eastAsia"/>
        </w:rPr>
        <w:t>色层柱后处理：</w:t>
      </w:r>
      <w:r w:rsidR="00AB3F50">
        <w:rPr>
          <w:rFonts w:hint="eastAsia"/>
        </w:rPr>
        <w:t>收集棕色和紫色部分流出液后，将控制阀全部打开，继续用</w:t>
      </w:r>
      <w:r w:rsidR="00AB3F50">
        <w:rPr>
          <w:rFonts w:hint="eastAsia"/>
        </w:rPr>
        <w:t>0.1mol</w:t>
      </w:r>
      <w:r w:rsidR="00AB3F50">
        <w:rPr>
          <w:rFonts w:ascii="宋体" w:hint="eastAsia"/>
        </w:rPr>
        <w:sym w:font="Wingdings" w:char="F0A0"/>
      </w:r>
      <w:r w:rsidR="00AB3F50">
        <w:rPr>
          <w:rFonts w:hint="eastAsia"/>
        </w:rPr>
        <w:t>L</w:t>
      </w:r>
      <w:r w:rsidR="00AB3F50">
        <w:rPr>
          <w:rFonts w:hint="eastAsia"/>
          <w:vertAlign w:val="superscript"/>
        </w:rPr>
        <w:t>-1</w:t>
      </w:r>
      <w:r w:rsidR="00AB3F50">
        <w:rPr>
          <w:rFonts w:hint="eastAsia"/>
        </w:rPr>
        <w:t>的</w:t>
      </w:r>
      <w:r w:rsidR="00AB3F50">
        <w:rPr>
          <w:rFonts w:hint="eastAsia"/>
        </w:rPr>
        <w:t>NaCl</w:t>
      </w:r>
      <w:r w:rsidR="00AB3F50">
        <w:rPr>
          <w:rFonts w:hint="eastAsia"/>
        </w:rPr>
        <w:t>溶液淋洗，将柱内的异构体全部洗出，柱内无色。然后</w:t>
      </w:r>
      <w:r w:rsidR="0043187F">
        <w:rPr>
          <w:rFonts w:hint="eastAsia"/>
        </w:rPr>
        <w:t>用纯水冲洗柱子，至流出液不含</w:t>
      </w:r>
      <w:r w:rsidR="0043187F">
        <w:rPr>
          <w:rFonts w:hint="eastAsia"/>
        </w:rPr>
        <w:t>Cl</w:t>
      </w:r>
      <w:r w:rsidR="0043187F">
        <w:rPr>
          <w:rFonts w:hint="eastAsia"/>
          <w:vertAlign w:val="superscript"/>
        </w:rPr>
        <w:t>—</w:t>
      </w:r>
      <w:r w:rsidR="0043187F">
        <w:rPr>
          <w:rFonts w:hint="eastAsia"/>
        </w:rPr>
        <w:t>离子时为止</w:t>
      </w:r>
      <w:r w:rsidR="0043187F">
        <w:t>(</w:t>
      </w:r>
      <w:r w:rsidR="0043187F">
        <w:rPr>
          <w:rFonts w:hint="eastAsia"/>
        </w:rPr>
        <w:t>AgNO</w:t>
      </w:r>
      <w:r w:rsidR="0043187F">
        <w:rPr>
          <w:rFonts w:hint="eastAsia"/>
          <w:vertAlign w:val="subscript"/>
        </w:rPr>
        <w:t>3</w:t>
      </w:r>
      <w:r w:rsidR="0043187F">
        <w:rPr>
          <w:rFonts w:hint="eastAsia"/>
        </w:rPr>
        <w:t>溶液检查</w:t>
      </w:r>
      <w:r w:rsidR="0043187F">
        <w:t>)</w:t>
      </w:r>
      <w:r w:rsidR="0043187F">
        <w:rPr>
          <w:rFonts w:hint="eastAsia"/>
        </w:rPr>
        <w:t>。</w:t>
      </w:r>
    </w:p>
    <w:p w:rsidR="000A2694" w:rsidRDefault="000A2694" w:rsidP="00D96BA0">
      <w:pPr>
        <w:numPr>
          <w:ilvl w:val="0"/>
          <w:numId w:val="3"/>
        </w:numPr>
        <w:tabs>
          <w:tab w:val="clear" w:pos="840"/>
          <w:tab w:val="num" w:pos="735"/>
        </w:tabs>
        <w:spacing w:line="440" w:lineRule="exact"/>
        <w:ind w:hanging="420"/>
        <w:rPr>
          <w:rFonts w:hint="eastAsia"/>
        </w:rPr>
      </w:pPr>
      <w:r>
        <w:rPr>
          <w:rFonts w:hint="eastAsia"/>
        </w:rPr>
        <w:t>可见</w:t>
      </w:r>
      <w:r>
        <w:rPr>
          <w:rFonts w:hint="eastAsia"/>
        </w:rPr>
        <w:t>-</w:t>
      </w:r>
      <w:r>
        <w:rPr>
          <w:rFonts w:hint="eastAsia"/>
        </w:rPr>
        <w:t>紫外光谱的测定</w:t>
      </w:r>
    </w:p>
    <w:p w:rsidR="000A2694" w:rsidRDefault="000A2694">
      <w:pPr>
        <w:spacing w:line="400" w:lineRule="exact"/>
        <w:ind w:firstLine="420"/>
        <w:rPr>
          <w:rFonts w:hint="eastAsia"/>
        </w:rPr>
      </w:pPr>
      <w:r>
        <w:rPr>
          <w:rFonts w:hint="eastAsia"/>
        </w:rPr>
        <w:t xml:space="preserve">(1) </w:t>
      </w:r>
      <w:r>
        <w:rPr>
          <w:rFonts w:hint="eastAsia"/>
        </w:rPr>
        <w:t>收集流出液：分别收集色层中棕色和紫色部分流出液各</w:t>
      </w:r>
      <w:r>
        <w:rPr>
          <w:rFonts w:hint="eastAsia"/>
        </w:rPr>
        <w:t>5 mL</w:t>
      </w:r>
      <w:r>
        <w:rPr>
          <w:rFonts w:hint="eastAsia"/>
        </w:rPr>
        <w:t>，以作光谱测定使用。在收集时，应收集各色层的中间</w:t>
      </w:r>
      <w:r>
        <w:rPr>
          <w:rFonts w:hint="eastAsia"/>
        </w:rPr>
        <w:t>(</w:t>
      </w:r>
      <w:r>
        <w:rPr>
          <w:rFonts w:hint="eastAsia"/>
        </w:rPr>
        <w:t>颜色最深</w:t>
      </w:r>
      <w:r>
        <w:rPr>
          <w:rFonts w:hint="eastAsia"/>
        </w:rPr>
        <w:t>)</w:t>
      </w:r>
      <w:r>
        <w:rPr>
          <w:rFonts w:hint="eastAsia"/>
        </w:rPr>
        <w:t>部分，以便得到浓度较大和较纯的各异构体的溶液。</w:t>
      </w:r>
    </w:p>
    <w:p w:rsidR="000A2694" w:rsidRDefault="000A2694">
      <w:pPr>
        <w:spacing w:line="400" w:lineRule="exact"/>
        <w:ind w:firstLine="420"/>
        <w:rPr>
          <w:rFonts w:hint="eastAsia"/>
        </w:rPr>
      </w:pPr>
      <w:r>
        <w:rPr>
          <w:rFonts w:hint="eastAsia"/>
        </w:rPr>
        <w:t>(2) 0.005 mol</w:t>
      </w:r>
      <w:r>
        <w:rPr>
          <w:rFonts w:ascii="宋体" w:hint="eastAsia"/>
        </w:rPr>
        <w:sym w:font="Wingdings" w:char="F0A0"/>
      </w:r>
      <w:r>
        <w:rPr>
          <w:rFonts w:hint="eastAsia"/>
        </w:rPr>
        <w:t>L</w:t>
      </w:r>
      <w:r>
        <w:rPr>
          <w:rFonts w:hint="eastAsia"/>
          <w:vertAlign w:val="superscript"/>
        </w:rPr>
        <w:t>-1</w:t>
      </w:r>
      <w:r>
        <w:rPr>
          <w:rFonts w:hint="eastAsia"/>
        </w:rPr>
        <w:t xml:space="preserve"> Na[Co(EDTA)</w:t>
      </w:r>
      <w:r>
        <w:t>]</w:t>
      </w:r>
      <w:r>
        <w:rPr>
          <w:rFonts w:hint="eastAsia"/>
        </w:rPr>
        <w:t>溶液配制：称取</w:t>
      </w:r>
      <w:r>
        <w:rPr>
          <w:rFonts w:hint="eastAsia"/>
        </w:rPr>
        <w:t>0.1189g CoCl</w:t>
      </w:r>
      <w:r>
        <w:rPr>
          <w:rFonts w:hint="eastAsia"/>
          <w:vertAlign w:val="subscript"/>
        </w:rPr>
        <w:t>2</w:t>
      </w:r>
      <w:r>
        <w:rPr>
          <w:rFonts w:ascii="宋体" w:hint="eastAsia"/>
        </w:rPr>
        <w:sym w:font="Wingdings" w:char="F0A0"/>
      </w:r>
      <w:r>
        <w:rPr>
          <w:rFonts w:hint="eastAsia"/>
        </w:rPr>
        <w:t>6H</w:t>
      </w:r>
      <w:r>
        <w:rPr>
          <w:rFonts w:hint="eastAsia"/>
          <w:vertAlign w:val="subscript"/>
        </w:rPr>
        <w:t>2</w:t>
      </w:r>
      <w:r>
        <w:rPr>
          <w:rFonts w:hint="eastAsia"/>
        </w:rPr>
        <w:t xml:space="preserve">O, </w:t>
      </w:r>
      <w:r>
        <w:rPr>
          <w:rFonts w:hint="eastAsia"/>
        </w:rPr>
        <w:t>溶解于</w:t>
      </w:r>
      <w:r>
        <w:rPr>
          <w:rFonts w:hint="eastAsia"/>
        </w:rPr>
        <w:t>10mL</w:t>
      </w:r>
      <w:r>
        <w:rPr>
          <w:rFonts w:hint="eastAsia"/>
        </w:rPr>
        <w:t>水，然后加入</w:t>
      </w:r>
      <w:r>
        <w:rPr>
          <w:rFonts w:hint="eastAsia"/>
        </w:rPr>
        <w:t>0.1862g EDTA</w:t>
      </w:r>
      <w:r>
        <w:rPr>
          <w:rFonts w:hint="eastAsia"/>
        </w:rPr>
        <w:t>，待溶解后再加</w:t>
      </w:r>
      <w:r>
        <w:rPr>
          <w:rFonts w:hint="eastAsia"/>
        </w:rPr>
        <w:t>1~2</w:t>
      </w:r>
      <w:r>
        <w:rPr>
          <w:rFonts w:hint="eastAsia"/>
        </w:rPr>
        <w:t>滴</w:t>
      </w:r>
      <w:r>
        <w:rPr>
          <w:rFonts w:hint="eastAsia"/>
        </w:rPr>
        <w:t>30%</w:t>
      </w:r>
      <w:r>
        <w:rPr>
          <w:rFonts w:hint="eastAsia"/>
        </w:rPr>
        <w:t>的</w:t>
      </w:r>
      <w:r>
        <w:rPr>
          <w:rFonts w:hint="eastAsia"/>
        </w:rPr>
        <w:t>H</w:t>
      </w:r>
      <w:r>
        <w:rPr>
          <w:rFonts w:hint="eastAsia"/>
          <w:vertAlign w:val="subscript"/>
        </w:rPr>
        <w:t>2</w:t>
      </w:r>
      <w:r>
        <w:rPr>
          <w:rFonts w:hint="eastAsia"/>
        </w:rPr>
        <w:t>O</w:t>
      </w:r>
      <w:r>
        <w:rPr>
          <w:rFonts w:hint="eastAsia"/>
          <w:vertAlign w:val="subscript"/>
        </w:rPr>
        <w:t>2</w:t>
      </w:r>
      <w:r>
        <w:rPr>
          <w:rFonts w:hint="eastAsia"/>
        </w:rPr>
        <w:t>溶液，加热赶去未反应的</w:t>
      </w:r>
      <w:r>
        <w:rPr>
          <w:rFonts w:hint="eastAsia"/>
        </w:rPr>
        <w:t>H</w:t>
      </w:r>
      <w:r>
        <w:rPr>
          <w:rFonts w:hint="eastAsia"/>
          <w:vertAlign w:val="subscript"/>
        </w:rPr>
        <w:t>2</w:t>
      </w:r>
      <w:r>
        <w:rPr>
          <w:rFonts w:hint="eastAsia"/>
        </w:rPr>
        <w:t>O</w:t>
      </w:r>
      <w:r>
        <w:rPr>
          <w:rFonts w:hint="eastAsia"/>
          <w:vertAlign w:val="subscript"/>
        </w:rPr>
        <w:t>2</w:t>
      </w:r>
      <w:r>
        <w:rPr>
          <w:rFonts w:hint="eastAsia"/>
        </w:rPr>
        <w:t>，稀释至</w:t>
      </w:r>
      <w:r>
        <w:rPr>
          <w:rFonts w:hint="eastAsia"/>
        </w:rPr>
        <w:t>100mL</w:t>
      </w:r>
      <w:r>
        <w:rPr>
          <w:rFonts w:hint="eastAsia"/>
        </w:rPr>
        <w:t>。</w:t>
      </w:r>
    </w:p>
    <w:p w:rsidR="000A2694" w:rsidRDefault="000A2694">
      <w:pPr>
        <w:spacing w:line="400" w:lineRule="exact"/>
        <w:ind w:firstLine="420"/>
        <w:rPr>
          <w:rFonts w:hint="eastAsia"/>
        </w:rPr>
      </w:pPr>
      <w:r>
        <w:rPr>
          <w:rFonts w:hint="eastAsia"/>
        </w:rPr>
        <w:t xml:space="preserve">(3) </w:t>
      </w:r>
      <w:r>
        <w:rPr>
          <w:rFonts w:hint="eastAsia"/>
        </w:rPr>
        <w:t>可见光谱的测定：在</w:t>
      </w:r>
      <w:r>
        <w:rPr>
          <w:rFonts w:hint="eastAsia"/>
        </w:rPr>
        <w:t>400~700nm</w:t>
      </w:r>
      <w:r>
        <w:rPr>
          <w:rFonts w:hint="eastAsia"/>
        </w:rPr>
        <w:t>的波长范围内。以纯水为参比，在岛津</w:t>
      </w:r>
      <w:r>
        <w:rPr>
          <w:rFonts w:hint="eastAsia"/>
        </w:rPr>
        <w:t>UV</w:t>
      </w:r>
      <w:r>
        <w:rPr>
          <w:rFonts w:hint="eastAsia"/>
        </w:rPr>
        <w:t>—</w:t>
      </w:r>
      <w:r>
        <w:rPr>
          <w:rFonts w:hint="eastAsia"/>
        </w:rPr>
        <w:t>240</w:t>
      </w:r>
      <w:r>
        <w:rPr>
          <w:rFonts w:hint="eastAsia"/>
        </w:rPr>
        <w:t>可见</w:t>
      </w:r>
      <w:r>
        <w:rPr>
          <w:rFonts w:hint="eastAsia"/>
        </w:rPr>
        <w:t>-</w:t>
      </w:r>
      <w:r>
        <w:rPr>
          <w:rFonts w:hint="eastAsia"/>
        </w:rPr>
        <w:t>紫外分光光度计</w:t>
      </w:r>
      <w:r>
        <w:rPr>
          <w:rFonts w:hint="eastAsia"/>
        </w:rPr>
        <w:t>(</w:t>
      </w:r>
      <w:r>
        <w:rPr>
          <w:rFonts w:hint="eastAsia"/>
        </w:rPr>
        <w:t>操作参见</w:t>
      </w:r>
      <w:r w:rsidR="006465A5">
        <w:rPr>
          <w:rFonts w:hint="eastAsia"/>
        </w:rPr>
        <w:t>说明书</w:t>
      </w:r>
      <w:r>
        <w:rPr>
          <w:rFonts w:hint="eastAsia"/>
        </w:rPr>
        <w:t>)</w:t>
      </w:r>
      <w:r>
        <w:rPr>
          <w:rFonts w:hint="eastAsia"/>
        </w:rPr>
        <w:t>上，分别测绘所收集的棕色、紫色溶液及</w:t>
      </w:r>
      <w:r>
        <w:rPr>
          <w:rFonts w:hint="eastAsia"/>
        </w:rPr>
        <w:t>[Co(EDTA)]</w:t>
      </w:r>
      <w:r>
        <w:rPr>
          <w:rFonts w:hint="eastAsia"/>
          <w:vertAlign w:val="superscript"/>
        </w:rPr>
        <w:t>—</w:t>
      </w:r>
      <w:r>
        <w:rPr>
          <w:rFonts w:hint="eastAsia"/>
        </w:rPr>
        <w:t>溶液的光谱图。三种样品的谱线绘在一张谱图上。</w:t>
      </w:r>
    </w:p>
    <w:p w:rsidR="000A2694" w:rsidRDefault="000A2694" w:rsidP="003243EC">
      <w:pPr>
        <w:numPr>
          <w:ilvl w:val="0"/>
          <w:numId w:val="3"/>
        </w:numPr>
        <w:tabs>
          <w:tab w:val="clear" w:pos="840"/>
          <w:tab w:val="num" w:pos="426"/>
        </w:tabs>
        <w:spacing w:line="400" w:lineRule="exact"/>
        <w:ind w:left="709" w:hanging="283"/>
        <w:rPr>
          <w:rFonts w:hint="eastAsia"/>
        </w:rPr>
      </w:pPr>
      <w:r>
        <w:t>ICP-AES</w:t>
      </w:r>
      <w:r>
        <w:rPr>
          <w:rFonts w:hint="eastAsia"/>
        </w:rPr>
        <w:t>全谱直读光谱</w:t>
      </w:r>
      <w:r>
        <w:rPr>
          <w:rFonts w:hint="eastAsia"/>
        </w:rPr>
        <w:t>ICP</w:t>
      </w:r>
      <w:r>
        <w:rPr>
          <w:rFonts w:hint="eastAsia"/>
        </w:rPr>
        <w:t>光谱仪测定与分析</w:t>
      </w:r>
      <w:r>
        <w:rPr>
          <w:rFonts w:hint="eastAsia"/>
        </w:rPr>
        <w:t>(</w:t>
      </w:r>
      <w:r>
        <w:rPr>
          <w:rFonts w:hint="eastAsia"/>
        </w:rPr>
        <w:t>参见附</w:t>
      </w:r>
      <w:r w:rsidR="006465A5">
        <w:rPr>
          <w:rFonts w:hint="eastAsia"/>
        </w:rPr>
        <w:t>一</w:t>
      </w:r>
      <w:r>
        <w:rPr>
          <w:rFonts w:hint="eastAsia"/>
        </w:rPr>
        <w:t>)</w:t>
      </w:r>
      <w:r>
        <w:rPr>
          <w:rFonts w:hint="eastAsia"/>
        </w:rPr>
        <w:t>。</w:t>
      </w:r>
    </w:p>
    <w:p w:rsidR="000A2694" w:rsidRDefault="000A2694" w:rsidP="00D96BA0">
      <w:pPr>
        <w:numPr>
          <w:ilvl w:val="0"/>
          <w:numId w:val="3"/>
        </w:numPr>
        <w:tabs>
          <w:tab w:val="clear" w:pos="840"/>
          <w:tab w:val="num" w:pos="735"/>
        </w:tabs>
        <w:spacing w:line="440" w:lineRule="exact"/>
        <w:ind w:hanging="420"/>
        <w:rPr>
          <w:rFonts w:hint="eastAsia"/>
        </w:rPr>
      </w:pPr>
      <w:r>
        <w:rPr>
          <w:rFonts w:hint="eastAsia"/>
        </w:rPr>
        <w:t>电化学测量与分析</w:t>
      </w:r>
      <w:r>
        <w:rPr>
          <w:rFonts w:hint="eastAsia"/>
        </w:rPr>
        <w:t>(</w:t>
      </w:r>
      <w:r>
        <w:rPr>
          <w:rFonts w:hint="eastAsia"/>
        </w:rPr>
        <w:t>参见附</w:t>
      </w:r>
      <w:r w:rsidR="006465A5">
        <w:rPr>
          <w:rFonts w:hint="eastAsia"/>
        </w:rPr>
        <w:t>二</w:t>
      </w:r>
      <w:r>
        <w:rPr>
          <w:rFonts w:hint="eastAsia"/>
        </w:rPr>
        <w:t>)</w:t>
      </w:r>
      <w:r>
        <w:rPr>
          <w:rFonts w:hint="eastAsia"/>
        </w:rPr>
        <w:t>。</w:t>
      </w:r>
    </w:p>
    <w:p w:rsidR="000A1962" w:rsidRDefault="000A1962" w:rsidP="00D96BA0">
      <w:pPr>
        <w:numPr>
          <w:ilvl w:val="0"/>
          <w:numId w:val="3"/>
        </w:numPr>
        <w:tabs>
          <w:tab w:val="clear" w:pos="840"/>
          <w:tab w:val="num" w:pos="735"/>
        </w:tabs>
        <w:spacing w:line="440" w:lineRule="exact"/>
        <w:ind w:hanging="420"/>
        <w:rPr>
          <w:rFonts w:hint="eastAsia"/>
        </w:rPr>
      </w:pPr>
      <w:r>
        <w:rPr>
          <w:rFonts w:hint="eastAsia"/>
        </w:rPr>
        <w:t>晶体结构的解析。</w:t>
      </w:r>
    </w:p>
    <w:p w:rsidR="000A2694" w:rsidRDefault="000A2694">
      <w:pPr>
        <w:spacing w:line="440" w:lineRule="exact"/>
        <w:ind w:firstLineChars="150" w:firstLine="315"/>
        <w:rPr>
          <w:rFonts w:hint="eastAsia"/>
          <w:b/>
        </w:rPr>
      </w:pPr>
      <w:r>
        <w:rPr>
          <w:rFonts w:hint="eastAsia"/>
          <w:b/>
        </w:rPr>
        <w:t>五、</w:t>
      </w:r>
      <w:r w:rsidR="003243EC">
        <w:rPr>
          <w:rFonts w:hint="eastAsia"/>
          <w:b/>
        </w:rPr>
        <w:t>详细回答下列问题</w:t>
      </w:r>
    </w:p>
    <w:p w:rsidR="003A0C9D" w:rsidRPr="003A0C9D" w:rsidRDefault="003243EC" w:rsidP="003243EC">
      <w:pPr>
        <w:spacing w:line="420" w:lineRule="exact"/>
        <w:rPr>
          <w:rFonts w:hint="eastAsia"/>
        </w:rPr>
      </w:pPr>
      <w:r>
        <w:rPr>
          <w:rFonts w:hint="eastAsia"/>
        </w:rPr>
        <w:t xml:space="preserve">1. </w:t>
      </w:r>
      <w:r w:rsidR="003A0C9D">
        <w:rPr>
          <w:rFonts w:hint="eastAsia"/>
        </w:rPr>
        <w:t>棕色异构体制备过程中，表面皿为什么要扣着放？如果放置错误会出现什么后果？</w:t>
      </w:r>
    </w:p>
    <w:p w:rsidR="003A0C9D" w:rsidRPr="003A0C9D" w:rsidRDefault="003A0C9D" w:rsidP="003243EC">
      <w:pPr>
        <w:spacing w:line="420" w:lineRule="exact"/>
        <w:rPr>
          <w:rFonts w:hint="eastAsia"/>
        </w:rPr>
      </w:pPr>
      <w:r>
        <w:rPr>
          <w:rFonts w:hint="eastAsia"/>
        </w:rPr>
        <w:t xml:space="preserve">2. </w:t>
      </w:r>
      <w:r w:rsidR="002771F8">
        <w:rPr>
          <w:rFonts w:hint="eastAsia"/>
        </w:rPr>
        <w:t>经离子交换树脂柱分离后出现何种现象？根据</w:t>
      </w:r>
      <w:r>
        <w:rPr>
          <w:rFonts w:hint="eastAsia"/>
        </w:rPr>
        <w:t>分离结果，</w:t>
      </w:r>
      <w:r w:rsidR="004676CA">
        <w:rPr>
          <w:rFonts w:hint="eastAsia"/>
        </w:rPr>
        <w:t>依据原理</w:t>
      </w:r>
      <w:r>
        <w:rPr>
          <w:rFonts w:hint="eastAsia"/>
        </w:rPr>
        <w:t>分析判断两种产物各属何种异构体。</w:t>
      </w:r>
    </w:p>
    <w:p w:rsidR="000A2694" w:rsidRDefault="003A0C9D" w:rsidP="003243EC">
      <w:pPr>
        <w:spacing w:line="420" w:lineRule="exact"/>
        <w:rPr>
          <w:rFonts w:hint="eastAsia"/>
        </w:rPr>
      </w:pPr>
      <w:r>
        <w:rPr>
          <w:rFonts w:hint="eastAsia"/>
        </w:rPr>
        <w:t>3</w:t>
      </w:r>
      <w:r w:rsidR="002771F8">
        <w:rPr>
          <w:rFonts w:hint="eastAsia"/>
        </w:rPr>
        <w:t>．作出可见</w:t>
      </w:r>
      <w:r w:rsidR="002771F8">
        <w:rPr>
          <w:rFonts w:hint="eastAsia"/>
        </w:rPr>
        <w:t>-</w:t>
      </w:r>
      <w:r w:rsidR="002771F8">
        <w:rPr>
          <w:rFonts w:hint="eastAsia"/>
        </w:rPr>
        <w:t>紫外光谱图，并</w:t>
      </w:r>
      <w:r>
        <w:rPr>
          <w:rFonts w:hint="eastAsia"/>
        </w:rPr>
        <w:t>对</w:t>
      </w:r>
      <w:r w:rsidR="000A2694">
        <w:rPr>
          <w:rFonts w:hint="eastAsia"/>
        </w:rPr>
        <w:t>光谱图</w:t>
      </w:r>
      <w:r>
        <w:rPr>
          <w:rFonts w:hint="eastAsia"/>
        </w:rPr>
        <w:t>进行指派</w:t>
      </w:r>
      <w:r w:rsidR="000A2694">
        <w:rPr>
          <w:rFonts w:hint="eastAsia"/>
        </w:rPr>
        <w:t>，</w:t>
      </w:r>
      <w:r w:rsidR="004676CA">
        <w:rPr>
          <w:rFonts w:hint="eastAsia"/>
        </w:rPr>
        <w:t>依据原理</w:t>
      </w:r>
      <w:r>
        <w:rPr>
          <w:rFonts w:hint="eastAsia"/>
        </w:rPr>
        <w:t>分析</w:t>
      </w:r>
      <w:r w:rsidR="000A2694">
        <w:rPr>
          <w:rFonts w:hint="eastAsia"/>
        </w:rPr>
        <w:t>判断两种产物各属何种异构体。</w:t>
      </w:r>
    </w:p>
    <w:p w:rsidR="000A2694" w:rsidRDefault="003A0C9D" w:rsidP="003243EC">
      <w:pPr>
        <w:spacing w:line="420" w:lineRule="exact"/>
        <w:rPr>
          <w:rFonts w:hint="eastAsia"/>
        </w:rPr>
      </w:pPr>
      <w:r>
        <w:rPr>
          <w:rFonts w:hint="eastAsia"/>
        </w:rPr>
        <w:t>4</w:t>
      </w:r>
      <w:r w:rsidR="000A2694">
        <w:rPr>
          <w:rFonts w:hint="eastAsia"/>
        </w:rPr>
        <w:t>．</w:t>
      </w:r>
      <w:r w:rsidR="002771F8">
        <w:rPr>
          <w:rFonts w:hint="eastAsia"/>
        </w:rPr>
        <w:t>列出</w:t>
      </w:r>
      <w:r w:rsidR="00ED32DC">
        <w:t>ICP</w:t>
      </w:r>
      <w:r w:rsidR="000A2694">
        <w:rPr>
          <w:rFonts w:hint="eastAsia"/>
        </w:rPr>
        <w:t>的分析结果</w:t>
      </w:r>
      <w:r w:rsidR="002771F8">
        <w:rPr>
          <w:rFonts w:hint="eastAsia"/>
        </w:rPr>
        <w:t>并</w:t>
      </w:r>
      <w:r w:rsidR="000A2694">
        <w:rPr>
          <w:rFonts w:hint="eastAsia"/>
        </w:rPr>
        <w:t>计算</w:t>
      </w:r>
      <w:r w:rsidR="000A2694">
        <w:rPr>
          <w:rFonts w:hint="eastAsia"/>
          <w:bCs/>
        </w:rPr>
        <w:t>配合物</w:t>
      </w:r>
      <w:r w:rsidR="000A2694">
        <w:rPr>
          <w:rFonts w:hint="eastAsia"/>
        </w:rPr>
        <w:t>中</w:t>
      </w:r>
      <w:r w:rsidR="000A2694">
        <w:t>K</w:t>
      </w:r>
      <w:r w:rsidR="000A2694">
        <w:rPr>
          <w:rFonts w:hint="eastAsia"/>
        </w:rPr>
        <w:t>和</w:t>
      </w:r>
      <w:r w:rsidR="000A2694">
        <w:t>Co</w:t>
      </w:r>
      <w:r>
        <w:rPr>
          <w:rFonts w:hint="eastAsia"/>
        </w:rPr>
        <w:t>的百分含量</w:t>
      </w:r>
      <w:r w:rsidR="002771F8">
        <w:rPr>
          <w:rFonts w:hint="eastAsia"/>
        </w:rPr>
        <w:t>。要求</w:t>
      </w:r>
      <w:r w:rsidR="003243EC">
        <w:rPr>
          <w:rFonts w:hint="eastAsia"/>
        </w:rPr>
        <w:t>列出详细计算公式，并对结果</w:t>
      </w:r>
      <w:r>
        <w:rPr>
          <w:rFonts w:hint="eastAsia"/>
        </w:rPr>
        <w:t>分析。</w:t>
      </w:r>
    </w:p>
    <w:p w:rsidR="00F2610E" w:rsidRPr="00220B4C" w:rsidRDefault="00F2610E" w:rsidP="003243EC">
      <w:pPr>
        <w:spacing w:line="420" w:lineRule="exact"/>
        <w:rPr>
          <w:sz w:val="24"/>
          <w:szCs w:val="24"/>
        </w:rPr>
      </w:pPr>
      <w:r>
        <w:rPr>
          <w:rFonts w:hint="eastAsia"/>
        </w:rPr>
        <w:t>5.</w:t>
      </w:r>
      <w:r w:rsidR="00973075">
        <w:rPr>
          <w:rFonts w:hint="eastAsia"/>
        </w:rPr>
        <w:t xml:space="preserve"> </w:t>
      </w:r>
      <w:r w:rsidR="00973075">
        <w:rPr>
          <w:rFonts w:hint="eastAsia"/>
        </w:rPr>
        <w:t>从电化学测量</w:t>
      </w:r>
      <w:r w:rsidRPr="00F2610E">
        <w:t>结果</w:t>
      </w:r>
      <w:r w:rsidR="00973075">
        <w:rPr>
          <w:rFonts w:hint="eastAsia"/>
        </w:rPr>
        <w:t>中</w:t>
      </w:r>
      <w:r w:rsidRPr="00F2610E">
        <w:rPr>
          <w:rFonts w:hint="eastAsia"/>
        </w:rPr>
        <w:t>分析</w:t>
      </w:r>
      <w:r w:rsidRPr="00F2610E">
        <w:t>K[Co(IDA)</w:t>
      </w:r>
      <w:r w:rsidRPr="00A64EBF">
        <w:rPr>
          <w:vertAlign w:val="subscript"/>
        </w:rPr>
        <w:t>2</w:t>
      </w:r>
      <w:r w:rsidRPr="00F2610E">
        <w:t>]</w:t>
      </w:r>
      <w:r w:rsidRPr="00F2610E">
        <w:t>电极过程的可逆性及有否吸附发生？</w:t>
      </w:r>
    </w:p>
    <w:p w:rsidR="00F2610E" w:rsidRPr="00F2610E" w:rsidRDefault="00973075" w:rsidP="003243EC">
      <w:pPr>
        <w:spacing w:line="420" w:lineRule="exact"/>
        <w:rPr>
          <w:rFonts w:hint="eastAsia"/>
        </w:rPr>
      </w:pPr>
      <w:r>
        <w:rPr>
          <w:rFonts w:hint="eastAsia"/>
        </w:rPr>
        <w:t xml:space="preserve">6. </w:t>
      </w:r>
      <w:r>
        <w:rPr>
          <w:rFonts w:hint="eastAsia"/>
        </w:rPr>
        <w:t>根据晶体数据作出两个产物的晶体结构图。</w:t>
      </w:r>
    </w:p>
    <w:p w:rsidR="000A2694" w:rsidRDefault="000A2694">
      <w:pPr>
        <w:spacing w:line="380" w:lineRule="exact"/>
        <w:ind w:left="315"/>
        <w:rPr>
          <w:rFonts w:hint="eastAsia"/>
        </w:rPr>
      </w:pPr>
    </w:p>
    <w:p w:rsidR="00F2610E" w:rsidRDefault="00F2610E">
      <w:pPr>
        <w:spacing w:line="380" w:lineRule="exact"/>
        <w:ind w:left="315"/>
        <w:rPr>
          <w:rFonts w:hint="eastAsia"/>
        </w:rPr>
      </w:pPr>
    </w:p>
    <w:p w:rsidR="000A2694" w:rsidRDefault="006465A5" w:rsidP="00B115CE">
      <w:pPr>
        <w:snapToGrid w:val="0"/>
        <w:spacing w:line="440" w:lineRule="exact"/>
        <w:ind w:firstLine="420"/>
        <w:jc w:val="center"/>
        <w:rPr>
          <w:rFonts w:hint="eastAsia"/>
          <w:b/>
          <w:bCs/>
          <w:sz w:val="24"/>
        </w:rPr>
      </w:pPr>
      <w:r>
        <w:rPr>
          <w:rFonts w:hint="eastAsia"/>
          <w:b/>
          <w:bCs/>
          <w:sz w:val="24"/>
        </w:rPr>
        <w:t>附一：</w:t>
      </w:r>
      <w:r w:rsidR="000A2694">
        <w:rPr>
          <w:b/>
          <w:sz w:val="24"/>
        </w:rPr>
        <w:t>ICP-AES</w:t>
      </w:r>
      <w:r w:rsidR="000A2694">
        <w:rPr>
          <w:rFonts w:hint="eastAsia"/>
          <w:b/>
          <w:sz w:val="24"/>
        </w:rPr>
        <w:t>测定钴</w:t>
      </w:r>
      <w:r w:rsidR="000A2694">
        <w:rPr>
          <w:rFonts w:ascii="宋体" w:hAnsi="宋体" w:hint="eastAsia"/>
          <w:b/>
          <w:sz w:val="24"/>
          <w:vertAlign w:val="superscript"/>
        </w:rPr>
        <w:t>Ⅲ</w:t>
      </w:r>
      <w:r w:rsidR="000A2694">
        <w:rPr>
          <w:rFonts w:hint="eastAsia"/>
          <w:b/>
          <w:sz w:val="24"/>
        </w:rPr>
        <w:t>亚氨基二乙酸配合物中的</w:t>
      </w:r>
      <w:r w:rsidR="000A2694">
        <w:rPr>
          <w:b/>
          <w:sz w:val="24"/>
        </w:rPr>
        <w:t>K</w:t>
      </w:r>
      <w:r w:rsidR="000A2694">
        <w:rPr>
          <w:rFonts w:hint="eastAsia"/>
          <w:b/>
          <w:sz w:val="24"/>
        </w:rPr>
        <w:t>和</w:t>
      </w:r>
      <w:r w:rsidR="000A2694">
        <w:rPr>
          <w:b/>
          <w:sz w:val="24"/>
        </w:rPr>
        <w:t>Co</w:t>
      </w:r>
    </w:p>
    <w:p w:rsidR="000A2694" w:rsidRDefault="000A2694" w:rsidP="00B115CE">
      <w:pPr>
        <w:numPr>
          <w:ilvl w:val="0"/>
          <w:numId w:val="14"/>
        </w:numPr>
        <w:snapToGrid w:val="0"/>
        <w:spacing w:line="440" w:lineRule="exact"/>
        <w:rPr>
          <w:rFonts w:ascii="宋体" w:hAnsi="宋体" w:hint="eastAsia"/>
          <w:b/>
          <w:bCs/>
        </w:rPr>
      </w:pPr>
      <w:r>
        <w:rPr>
          <w:rFonts w:ascii="宋体" w:hAnsi="宋体" w:hint="eastAsia"/>
          <w:b/>
          <w:bCs/>
        </w:rPr>
        <w:t>基本原理</w:t>
      </w:r>
    </w:p>
    <w:p w:rsidR="000A2694" w:rsidRDefault="000A2694" w:rsidP="00B115CE">
      <w:pPr>
        <w:snapToGrid w:val="0"/>
        <w:spacing w:line="400" w:lineRule="exact"/>
        <w:ind w:firstLine="420"/>
        <w:rPr>
          <w:rFonts w:hint="eastAsia"/>
        </w:rPr>
      </w:pPr>
      <w:r>
        <w:t>ICP-AES</w:t>
      </w:r>
      <w:r>
        <w:rPr>
          <w:rFonts w:hint="eastAsia"/>
        </w:rPr>
        <w:t>全谱直读光谱仪可以进行各类样品中多种微量元素的同时测定，尤其是对水溶液中多种微量元素的测定它是一种极有竞争力的分析方法。本实验采用的是美国</w:t>
      </w:r>
      <w:r>
        <w:t xml:space="preserve">Thermo Jarrell Ash </w:t>
      </w:r>
      <w:r>
        <w:rPr>
          <w:rFonts w:hint="eastAsia"/>
        </w:rPr>
        <w:t>公司的</w:t>
      </w:r>
      <w:r>
        <w:t xml:space="preserve">IRIS Advantage </w:t>
      </w:r>
      <w:r>
        <w:rPr>
          <w:rFonts w:hint="eastAsia"/>
        </w:rPr>
        <w:t>全谱直读光谱仪。该仪器采用</w:t>
      </w:r>
      <w:r>
        <w:t>CID</w:t>
      </w:r>
      <w:r>
        <w:rPr>
          <w:rFonts w:hint="eastAsia"/>
        </w:rPr>
        <w:t>固体成像器件作为检测器。</w:t>
      </w:r>
      <w:r>
        <w:t>CID</w:t>
      </w:r>
      <w:r>
        <w:rPr>
          <w:rFonts w:hint="eastAsia"/>
        </w:rPr>
        <w:t>检测器兼有相板和光电倍增管的双重优点，它具有</w:t>
      </w:r>
      <w:r>
        <w:t>262,144</w:t>
      </w:r>
      <w:r>
        <w:rPr>
          <w:rFonts w:hint="eastAsia"/>
        </w:rPr>
        <w:t>个感光单元，并且每个感光单元都可以单独地接收光信号。它可以检测</w:t>
      </w:r>
      <w:r>
        <w:t>165-800nm</w:t>
      </w:r>
      <w:r>
        <w:rPr>
          <w:rFonts w:hint="eastAsia"/>
        </w:rPr>
        <w:t>波长范围内的所有谱线，这些谱线被同时采集、测量和储存。当样品经雾化器雾化并由载气带入等离子体光源中的分析通道时就会被蒸发、原子化、激发、电离并产生辐射跃迁。激发态原子或离子发出的特征辐射经过分光后照射到</w:t>
      </w:r>
      <w:r>
        <w:t>CID</w:t>
      </w:r>
      <w:r>
        <w:rPr>
          <w:rFonts w:hint="eastAsia"/>
        </w:rPr>
        <w:t>的不同感光单元上，在这些感光单元中就会产生电荷积累，电荷积累的快慢与谱线的发射强度成正比。如果分析物在蒸发时没有发生化学反应，并且等离子体光源中谱线的自吸收效应亦可忽略时，谱线强度就与分析物浓度之间存在着简单的线性关系，由此即可测出样品中分析物的含量。这种方法简便、快速、准确。</w:t>
      </w:r>
    </w:p>
    <w:p w:rsidR="000A2694" w:rsidRDefault="000A2694" w:rsidP="00B115CE">
      <w:pPr>
        <w:numPr>
          <w:ilvl w:val="0"/>
          <w:numId w:val="14"/>
        </w:numPr>
        <w:snapToGrid w:val="0"/>
        <w:spacing w:line="440" w:lineRule="exact"/>
        <w:rPr>
          <w:rFonts w:ascii="宋体" w:hAnsi="宋体" w:hint="eastAsia"/>
          <w:b/>
          <w:bCs/>
        </w:rPr>
      </w:pPr>
      <w:r>
        <w:rPr>
          <w:rFonts w:hint="eastAsia"/>
          <w:b/>
        </w:rPr>
        <w:lastRenderedPageBreak/>
        <w:t>仪器操作参数及试剂</w:t>
      </w:r>
    </w:p>
    <w:p w:rsidR="000A2694" w:rsidRDefault="000A2694">
      <w:pPr>
        <w:spacing w:line="400" w:lineRule="exact"/>
        <w:ind w:firstLineChars="200" w:firstLine="420"/>
        <w:rPr>
          <w:rFonts w:hint="eastAsia"/>
        </w:rPr>
      </w:pPr>
      <w:r>
        <w:t xml:space="preserve">IRIS Advantage </w:t>
      </w:r>
      <w:r>
        <w:rPr>
          <w:rFonts w:hint="eastAsia"/>
        </w:rPr>
        <w:t>全谱直读光谱仪（高频功率</w:t>
      </w:r>
      <w:r>
        <w:t>1150W</w:t>
      </w:r>
      <w:r>
        <w:rPr>
          <w:rFonts w:hint="eastAsia"/>
        </w:rPr>
        <w:t>；冷却气流量</w:t>
      </w:r>
      <w:r>
        <w:t>15L/min</w:t>
      </w:r>
      <w:r>
        <w:rPr>
          <w:rFonts w:hint="eastAsia"/>
        </w:rPr>
        <w:t>；辅助气流量</w:t>
      </w:r>
      <w:r>
        <w:t>0.5L/min</w:t>
      </w:r>
      <w:r>
        <w:rPr>
          <w:rFonts w:hint="eastAsia"/>
        </w:rPr>
        <w:t>；载气压力</w:t>
      </w:r>
      <w:r>
        <w:t>24psi</w:t>
      </w:r>
      <w:r>
        <w:rPr>
          <w:rFonts w:hint="eastAsia"/>
        </w:rPr>
        <w:t>）；蠕动泵（转速</w:t>
      </w:r>
      <w:r>
        <w:t>100</w:t>
      </w:r>
      <w:r>
        <w:rPr>
          <w:rFonts w:hint="eastAsia"/>
        </w:rPr>
        <w:t>转</w:t>
      </w:r>
      <w:r>
        <w:t>/min</w:t>
      </w:r>
      <w:r>
        <w:rPr>
          <w:rFonts w:hint="eastAsia"/>
        </w:rPr>
        <w:t>；溶液提升量</w:t>
      </w:r>
      <w:r>
        <w:t>1.85ml/min</w:t>
      </w:r>
      <w:r>
        <w:rPr>
          <w:rFonts w:hint="eastAsia"/>
        </w:rPr>
        <w:t>）；</w:t>
      </w:r>
      <w:r>
        <w:t>Compiq</w:t>
      </w:r>
      <w:r>
        <w:rPr>
          <w:rFonts w:hint="eastAsia"/>
        </w:rPr>
        <w:t>计算机（</w:t>
      </w:r>
      <w:r>
        <w:t>17</w:t>
      </w:r>
      <w:r>
        <w:rPr>
          <w:rFonts w:ascii="宋体" w:hint="eastAsia"/>
        </w:rPr>
        <w:t>″</w:t>
      </w:r>
      <w:r>
        <w:rPr>
          <w:rFonts w:hint="eastAsia"/>
        </w:rPr>
        <w:t>显示器，</w:t>
      </w:r>
      <w:r>
        <w:t>hp</w:t>
      </w:r>
      <w:r>
        <w:rPr>
          <w:rFonts w:hint="eastAsia"/>
        </w:rPr>
        <w:t>彩色喷墨打印机）；十万分之一电子天平一台；</w:t>
      </w:r>
      <w:r>
        <w:t>20</w:t>
      </w:r>
      <w:r>
        <w:rPr>
          <w:rFonts w:ascii="宋体" w:hint="eastAsia"/>
        </w:rPr>
        <w:t>μg</w:t>
      </w:r>
      <w:r>
        <w:t>/ml K</w:t>
      </w:r>
      <w:r>
        <w:rPr>
          <w:rFonts w:hint="eastAsia"/>
        </w:rPr>
        <w:t>、</w:t>
      </w:r>
      <w:r>
        <w:t>Co</w:t>
      </w:r>
      <w:r>
        <w:rPr>
          <w:rFonts w:hint="eastAsia"/>
        </w:rPr>
        <w:t>的</w:t>
      </w:r>
      <w:r>
        <w:t>1.2mol/L HCl</w:t>
      </w:r>
      <w:r>
        <w:rPr>
          <w:rFonts w:hint="eastAsia"/>
        </w:rPr>
        <w:t>标准溶液；二次蒸馏水；</w:t>
      </w:r>
      <w:r>
        <w:t>50</w:t>
      </w:r>
      <w:r>
        <w:rPr>
          <w:rFonts w:hint="eastAsia"/>
        </w:rPr>
        <w:t>或</w:t>
      </w:r>
      <w:r>
        <w:t>100ml</w:t>
      </w:r>
      <w:r>
        <w:rPr>
          <w:rFonts w:hint="eastAsia"/>
        </w:rPr>
        <w:t>烧杯</w:t>
      </w:r>
      <w:r>
        <w:t>1</w:t>
      </w:r>
      <w:r>
        <w:rPr>
          <w:rFonts w:hint="eastAsia"/>
        </w:rPr>
        <w:t>个；</w:t>
      </w:r>
      <w:r>
        <w:t>100ml</w:t>
      </w:r>
      <w:r>
        <w:rPr>
          <w:rFonts w:hint="eastAsia"/>
        </w:rPr>
        <w:t>容量瓶</w:t>
      </w:r>
      <w:r>
        <w:t>1</w:t>
      </w:r>
      <w:r>
        <w:rPr>
          <w:rFonts w:hint="eastAsia"/>
        </w:rPr>
        <w:t>个。</w:t>
      </w:r>
    </w:p>
    <w:p w:rsidR="000A2694" w:rsidRDefault="000A2694" w:rsidP="00B115CE">
      <w:pPr>
        <w:numPr>
          <w:ilvl w:val="0"/>
          <w:numId w:val="14"/>
        </w:numPr>
        <w:snapToGrid w:val="0"/>
        <w:spacing w:line="440" w:lineRule="exact"/>
        <w:rPr>
          <w:rFonts w:ascii="宋体" w:hAnsi="宋体" w:hint="eastAsia"/>
          <w:b/>
          <w:bCs/>
        </w:rPr>
      </w:pPr>
      <w:r>
        <w:rPr>
          <w:rFonts w:hint="eastAsia"/>
          <w:b/>
        </w:rPr>
        <w:t>配制溶液</w:t>
      </w:r>
    </w:p>
    <w:p w:rsidR="000A2694" w:rsidRDefault="000A2694">
      <w:pPr>
        <w:spacing w:line="400" w:lineRule="exact"/>
        <w:ind w:firstLine="420"/>
        <w:rPr>
          <w:rFonts w:hint="eastAsia"/>
        </w:rPr>
      </w:pPr>
      <w:r>
        <w:rPr>
          <w:rFonts w:hint="eastAsia"/>
        </w:rPr>
        <w:t>在十万分之一的电子天平上准确称取样品</w:t>
      </w:r>
      <w:r>
        <w:t>10mg</w:t>
      </w:r>
      <w:r>
        <w:rPr>
          <w:rFonts w:hint="eastAsia"/>
        </w:rPr>
        <w:t>，将其置于</w:t>
      </w:r>
      <w:r>
        <w:t>50</w:t>
      </w:r>
      <w:r>
        <w:rPr>
          <w:rFonts w:hint="eastAsia"/>
        </w:rPr>
        <w:t>或</w:t>
      </w:r>
      <w:r>
        <w:t>100ml</w:t>
      </w:r>
      <w:r>
        <w:rPr>
          <w:rFonts w:hint="eastAsia"/>
        </w:rPr>
        <w:t>烧杯中进行溶解，然后转移至</w:t>
      </w:r>
      <w:r>
        <w:t>100ml</w:t>
      </w:r>
      <w:r>
        <w:rPr>
          <w:rFonts w:hint="eastAsia"/>
        </w:rPr>
        <w:t>容量瓶中，定容后摇匀。</w:t>
      </w:r>
    </w:p>
    <w:p w:rsidR="000A2694" w:rsidRDefault="000A2694" w:rsidP="00B115CE">
      <w:pPr>
        <w:numPr>
          <w:ilvl w:val="0"/>
          <w:numId w:val="14"/>
        </w:numPr>
        <w:spacing w:line="440" w:lineRule="exact"/>
        <w:rPr>
          <w:rFonts w:ascii="宋体" w:hAnsi="宋体" w:hint="eastAsia"/>
          <w:b/>
          <w:bCs/>
        </w:rPr>
      </w:pPr>
      <w:r>
        <w:rPr>
          <w:rFonts w:hint="eastAsia"/>
          <w:b/>
        </w:rPr>
        <w:t>实验步骤</w:t>
      </w:r>
    </w:p>
    <w:p w:rsidR="000A2694" w:rsidRDefault="000A2694">
      <w:pPr>
        <w:spacing w:line="400" w:lineRule="exact"/>
        <w:ind w:firstLineChars="200" w:firstLine="420"/>
        <w:rPr>
          <w:rFonts w:hint="eastAsia"/>
        </w:rPr>
      </w:pPr>
      <w:r>
        <w:t>1</w:t>
      </w:r>
      <w:r>
        <w:rPr>
          <w:rFonts w:hint="eastAsia"/>
        </w:rPr>
        <w:t>．打开电源开关（通常仪器一直都处在通电状态，以使光室温度保持在华氏</w:t>
      </w:r>
      <w:r>
        <w:rPr>
          <w:rFonts w:hint="eastAsia"/>
        </w:rPr>
        <w:t>90</w:t>
      </w:r>
      <w:r>
        <w:rPr>
          <w:rFonts w:ascii="宋体" w:hint="eastAsia"/>
        </w:rPr>
        <w:t>±</w:t>
      </w:r>
      <w:r>
        <w:rPr>
          <w:rFonts w:hint="eastAsia"/>
        </w:rPr>
        <w:t>0.5</w:t>
      </w:r>
      <w:r>
        <w:rPr>
          <w:rFonts w:hint="eastAsia"/>
        </w:rPr>
        <w:t>度。此时为关机状态）。</w:t>
      </w:r>
    </w:p>
    <w:p w:rsidR="000A2694" w:rsidRDefault="000A2694">
      <w:pPr>
        <w:spacing w:line="400" w:lineRule="exact"/>
        <w:ind w:firstLineChars="200" w:firstLine="420"/>
        <w:rPr>
          <w:rFonts w:hint="eastAsia"/>
        </w:rPr>
      </w:pPr>
      <w:r>
        <w:rPr>
          <w:rFonts w:hint="eastAsia"/>
        </w:rPr>
        <w:t>2</w:t>
      </w:r>
      <w:r>
        <w:rPr>
          <w:rFonts w:hint="eastAsia"/>
        </w:rPr>
        <w:t>．打开显示器、计算机和打印机。</w:t>
      </w:r>
    </w:p>
    <w:p w:rsidR="000A2694" w:rsidRDefault="000A2694">
      <w:pPr>
        <w:spacing w:line="400" w:lineRule="exact"/>
        <w:ind w:left="420"/>
        <w:rPr>
          <w:rFonts w:hint="eastAsia"/>
        </w:rPr>
      </w:pPr>
      <w:r>
        <w:rPr>
          <w:rFonts w:hint="eastAsia"/>
        </w:rPr>
        <w:t>3</w:t>
      </w:r>
      <w:r>
        <w:rPr>
          <w:rFonts w:hint="eastAsia"/>
        </w:rPr>
        <w:t>．运行</w:t>
      </w:r>
      <w:r>
        <w:t>ThormoSPEC</w:t>
      </w:r>
      <w:r>
        <w:rPr>
          <w:rFonts w:hint="eastAsia"/>
        </w:rPr>
        <w:t>软件，建立分析方法。</w:t>
      </w:r>
    </w:p>
    <w:p w:rsidR="000A2694" w:rsidRDefault="000A2694">
      <w:pPr>
        <w:spacing w:line="400" w:lineRule="exact"/>
        <w:ind w:left="420"/>
        <w:rPr>
          <w:rFonts w:hint="eastAsia"/>
        </w:rPr>
      </w:pPr>
      <w:r>
        <w:rPr>
          <w:rFonts w:hint="eastAsia"/>
        </w:rPr>
        <w:t>4</w:t>
      </w:r>
      <w:r>
        <w:rPr>
          <w:rFonts w:hint="eastAsia"/>
        </w:rPr>
        <w:t>．去掉炬管室和高频发生器顶部排风口处的盖子，打开排风。</w:t>
      </w:r>
    </w:p>
    <w:p w:rsidR="000A2694" w:rsidRDefault="000A2694">
      <w:pPr>
        <w:spacing w:line="400" w:lineRule="exact"/>
        <w:ind w:left="420"/>
        <w:rPr>
          <w:rFonts w:hint="eastAsia"/>
        </w:rPr>
      </w:pPr>
      <w:r>
        <w:rPr>
          <w:rFonts w:hint="eastAsia"/>
        </w:rPr>
        <w:t>5</w:t>
      </w:r>
      <w:r>
        <w:rPr>
          <w:rFonts w:hint="eastAsia"/>
        </w:rPr>
        <w:t>．打开氩气钢瓶调节分压表压力为</w:t>
      </w:r>
      <w:r>
        <w:t>0.5Mpa</w:t>
      </w:r>
      <w:r>
        <w:rPr>
          <w:rFonts w:hint="eastAsia"/>
        </w:rPr>
        <w:t>。</w:t>
      </w:r>
    </w:p>
    <w:p w:rsidR="000A2694" w:rsidRDefault="000A2694">
      <w:pPr>
        <w:spacing w:line="400" w:lineRule="exact"/>
        <w:ind w:left="420"/>
        <w:rPr>
          <w:rFonts w:hint="eastAsia"/>
        </w:rPr>
      </w:pPr>
      <w:r>
        <w:rPr>
          <w:rFonts w:hint="eastAsia"/>
        </w:rPr>
        <w:t>6</w:t>
      </w:r>
      <w:r>
        <w:rPr>
          <w:rFonts w:hint="eastAsia"/>
        </w:rPr>
        <w:t>．打开</w:t>
      </w:r>
      <w:r>
        <w:t>TECooler</w:t>
      </w:r>
      <w:r>
        <w:rPr>
          <w:rFonts w:hint="eastAsia"/>
        </w:rPr>
        <w:t>开关（可听到风机和水泵声）。</w:t>
      </w:r>
    </w:p>
    <w:p w:rsidR="000A2694" w:rsidRDefault="000A2694">
      <w:pPr>
        <w:spacing w:line="400" w:lineRule="exact"/>
        <w:ind w:left="420"/>
        <w:rPr>
          <w:rFonts w:ascii="宋体" w:hint="eastAsia"/>
        </w:rPr>
      </w:pPr>
      <w:r>
        <w:rPr>
          <w:rFonts w:hint="eastAsia"/>
        </w:rPr>
        <w:t>7</w:t>
      </w:r>
      <w:r>
        <w:rPr>
          <w:rFonts w:hint="eastAsia"/>
        </w:rPr>
        <w:t>．打开监视温度，当</w:t>
      </w:r>
      <w:r>
        <w:t>CID&lt;-35</w:t>
      </w:r>
      <w:r>
        <w:rPr>
          <w:rFonts w:ascii="宋体" w:hint="eastAsia"/>
        </w:rPr>
        <w:t>℃</w:t>
      </w:r>
      <w:r>
        <w:t xml:space="preserve"> FPA&gt;5</w:t>
      </w:r>
      <w:r>
        <w:rPr>
          <w:rFonts w:ascii="宋体" w:hint="eastAsia"/>
        </w:rPr>
        <w:t>℃时，进行硬复位。</w:t>
      </w:r>
    </w:p>
    <w:p w:rsidR="000A2694" w:rsidRDefault="000A2694">
      <w:pPr>
        <w:spacing w:line="400" w:lineRule="exact"/>
        <w:ind w:left="420"/>
        <w:rPr>
          <w:rFonts w:hint="eastAsia"/>
        </w:rPr>
      </w:pPr>
      <w:r>
        <w:rPr>
          <w:rFonts w:hint="eastAsia"/>
        </w:rPr>
        <w:t>8</w:t>
      </w:r>
      <w:r>
        <w:rPr>
          <w:rFonts w:hint="eastAsia"/>
        </w:rPr>
        <w:t>．将进样管放入溶液中，装好泵管夹。</w:t>
      </w:r>
    </w:p>
    <w:p w:rsidR="000A2694" w:rsidRDefault="000A2694">
      <w:pPr>
        <w:spacing w:line="400" w:lineRule="exact"/>
        <w:ind w:firstLineChars="200" w:firstLine="420"/>
        <w:rPr>
          <w:rFonts w:hint="eastAsia"/>
        </w:rPr>
      </w:pPr>
      <w:r>
        <w:rPr>
          <w:rFonts w:hint="eastAsia"/>
        </w:rPr>
        <w:t>9</w:t>
      </w:r>
      <w:r>
        <w:rPr>
          <w:rFonts w:hint="eastAsia"/>
        </w:rPr>
        <w:t>．设置驱气时间为</w:t>
      </w:r>
      <w:r>
        <w:t>150</w:t>
      </w:r>
      <w:r>
        <w:rPr>
          <w:rFonts w:hint="eastAsia"/>
        </w:rPr>
        <w:t>秒，点火。然后调节泵管夹位置使吸管刚好不进液为最佳。等离子体点燃后应立即检查出液管是否出液，如不出夜调节泵夹使废液流出。</w:t>
      </w:r>
    </w:p>
    <w:p w:rsidR="000A2694" w:rsidRDefault="000A2694">
      <w:pPr>
        <w:spacing w:line="400" w:lineRule="exact"/>
        <w:ind w:firstLineChars="200" w:firstLine="420"/>
        <w:rPr>
          <w:rFonts w:hint="eastAsia"/>
        </w:rPr>
      </w:pPr>
      <w:r>
        <w:rPr>
          <w:rFonts w:hint="eastAsia"/>
        </w:rPr>
        <w:t>10</w:t>
      </w:r>
      <w:r>
        <w:rPr>
          <w:rFonts w:hint="eastAsia"/>
        </w:rPr>
        <w:t>．用高标溶液对谱峰。</w:t>
      </w:r>
    </w:p>
    <w:p w:rsidR="000A2694" w:rsidRDefault="000A2694">
      <w:pPr>
        <w:spacing w:line="400" w:lineRule="exact"/>
        <w:ind w:firstLineChars="200" w:firstLine="420"/>
        <w:rPr>
          <w:rFonts w:hint="eastAsia"/>
        </w:rPr>
      </w:pPr>
      <w:r>
        <w:rPr>
          <w:rFonts w:hint="eastAsia"/>
        </w:rPr>
        <w:t>11</w:t>
      </w:r>
      <w:r>
        <w:rPr>
          <w:rFonts w:hint="eastAsia"/>
        </w:rPr>
        <w:t>．等离子体点燃半小时后可进行分析。一般先做标样，用二次蒸馏水作低标</w:t>
      </w:r>
      <w:r>
        <w:t>20</w:t>
      </w:r>
      <w:r>
        <w:rPr>
          <w:rFonts w:ascii="宋体" w:hint="eastAsia"/>
        </w:rPr>
        <w:t>μg</w:t>
      </w:r>
      <w:r>
        <w:t xml:space="preserve">/ml </w:t>
      </w:r>
      <w:r>
        <w:rPr>
          <w:rFonts w:hint="eastAsia"/>
        </w:rPr>
        <w:t>的</w:t>
      </w:r>
      <w:r>
        <w:t>K</w:t>
      </w:r>
      <w:r>
        <w:rPr>
          <w:rFonts w:hint="eastAsia"/>
        </w:rPr>
        <w:t>、</w:t>
      </w:r>
      <w:r>
        <w:t>Co</w:t>
      </w:r>
      <w:r>
        <w:rPr>
          <w:rFonts w:hint="eastAsia"/>
        </w:rPr>
        <w:t>标准溶液作高标。然后做未知样。在整个操作过程中应经常观察雾室是否积水。如有存水可通过吸管间断地放入一些空气来排除。</w:t>
      </w:r>
    </w:p>
    <w:p w:rsidR="000A2694" w:rsidRDefault="000A2694">
      <w:pPr>
        <w:spacing w:line="400" w:lineRule="exact"/>
        <w:ind w:firstLineChars="200" w:firstLine="420"/>
        <w:rPr>
          <w:rFonts w:hint="eastAsia"/>
        </w:rPr>
      </w:pPr>
      <w:r>
        <w:rPr>
          <w:rFonts w:hint="eastAsia"/>
        </w:rPr>
        <w:t>12</w:t>
      </w:r>
      <w:r>
        <w:rPr>
          <w:rFonts w:hint="eastAsia"/>
        </w:rPr>
        <w:t>．确认所有分析工作完成后，用二次水冲洗</w:t>
      </w:r>
      <w:r>
        <w:t>5</w:t>
      </w:r>
      <w:r>
        <w:rPr>
          <w:rFonts w:hint="eastAsia"/>
        </w:rPr>
        <w:t>分钟，熄灭等离子体。然后将吸管从溶液中取出放入空烧杯中（此时为待机状态）。</w:t>
      </w:r>
    </w:p>
    <w:p w:rsidR="000A2694" w:rsidRDefault="000A2694">
      <w:pPr>
        <w:spacing w:line="400" w:lineRule="exact"/>
        <w:ind w:firstLineChars="200" w:firstLine="420"/>
        <w:rPr>
          <w:rFonts w:hint="eastAsia"/>
        </w:rPr>
      </w:pPr>
      <w:r>
        <w:rPr>
          <w:rFonts w:hint="eastAsia"/>
        </w:rPr>
        <w:t>13</w:t>
      </w:r>
      <w:r>
        <w:rPr>
          <w:rFonts w:hint="eastAsia"/>
        </w:rPr>
        <w:t>．点击点火快捷键中的</w:t>
      </w:r>
      <w:r>
        <w:t>SHUTDOWN</w:t>
      </w:r>
      <w:r>
        <w:rPr>
          <w:rFonts w:hint="eastAsia"/>
        </w:rPr>
        <w:t>按钮。</w:t>
      </w:r>
    </w:p>
    <w:p w:rsidR="000A2694" w:rsidRDefault="000A2694">
      <w:pPr>
        <w:spacing w:line="400" w:lineRule="exact"/>
        <w:ind w:firstLineChars="200" w:firstLine="420"/>
        <w:rPr>
          <w:rFonts w:hint="eastAsia"/>
        </w:rPr>
      </w:pPr>
      <w:r>
        <w:rPr>
          <w:rFonts w:hint="eastAsia"/>
        </w:rPr>
        <w:t>14</w:t>
      </w:r>
      <w:r>
        <w:rPr>
          <w:rFonts w:hint="eastAsia"/>
        </w:rPr>
        <w:t>．关闭</w:t>
      </w:r>
      <w:r>
        <w:t>TECooler</w:t>
      </w:r>
      <w:r>
        <w:rPr>
          <w:rFonts w:hint="eastAsia"/>
        </w:rPr>
        <w:t>开关。</w:t>
      </w:r>
    </w:p>
    <w:p w:rsidR="000A2694" w:rsidRDefault="000A2694">
      <w:pPr>
        <w:spacing w:line="400" w:lineRule="exact"/>
        <w:ind w:firstLineChars="200" w:firstLine="420"/>
        <w:rPr>
          <w:rFonts w:hint="eastAsia"/>
        </w:rPr>
      </w:pPr>
      <w:r>
        <w:rPr>
          <w:rFonts w:hint="eastAsia"/>
        </w:rPr>
        <w:t>15</w:t>
      </w:r>
      <w:r>
        <w:rPr>
          <w:rFonts w:hint="eastAsia"/>
        </w:rPr>
        <w:t>．等</w:t>
      </w:r>
      <w:r>
        <w:t>CID</w:t>
      </w:r>
      <w:r>
        <w:rPr>
          <w:rFonts w:hint="eastAsia"/>
        </w:rPr>
        <w:t>温度升至室温后关闭氩气。</w:t>
      </w:r>
    </w:p>
    <w:p w:rsidR="000A2694" w:rsidRDefault="000A2694">
      <w:pPr>
        <w:spacing w:line="400" w:lineRule="exact"/>
        <w:ind w:firstLineChars="200" w:firstLine="420"/>
        <w:rPr>
          <w:rFonts w:hint="eastAsia"/>
        </w:rPr>
      </w:pPr>
      <w:r>
        <w:rPr>
          <w:rFonts w:hint="eastAsia"/>
        </w:rPr>
        <w:t>16</w:t>
      </w:r>
      <w:r>
        <w:rPr>
          <w:rFonts w:hint="eastAsia"/>
        </w:rPr>
        <w:t>．关闭排风，盖好炬管室和高频发生器顶部排风口。</w:t>
      </w:r>
    </w:p>
    <w:p w:rsidR="000A2694" w:rsidRDefault="000A2694">
      <w:pPr>
        <w:spacing w:line="400" w:lineRule="exact"/>
        <w:ind w:firstLineChars="200" w:firstLine="420"/>
        <w:rPr>
          <w:rFonts w:hint="eastAsia"/>
        </w:rPr>
      </w:pPr>
      <w:r>
        <w:rPr>
          <w:rFonts w:hint="eastAsia"/>
        </w:rPr>
        <w:t>17</w:t>
      </w:r>
      <w:r>
        <w:rPr>
          <w:rFonts w:hint="eastAsia"/>
        </w:rPr>
        <w:t>．进行分析结果的后处理。</w:t>
      </w:r>
    </w:p>
    <w:p w:rsidR="000A2694" w:rsidRDefault="000A2694">
      <w:pPr>
        <w:spacing w:line="400" w:lineRule="exact"/>
        <w:ind w:firstLineChars="200" w:firstLine="420"/>
        <w:rPr>
          <w:rFonts w:hint="eastAsia"/>
        </w:rPr>
      </w:pPr>
      <w:r>
        <w:rPr>
          <w:rFonts w:hint="eastAsia"/>
        </w:rPr>
        <w:t>18</w:t>
      </w:r>
      <w:r>
        <w:rPr>
          <w:rFonts w:hint="eastAsia"/>
        </w:rPr>
        <w:t>．关闭打印机、计算机和显示器。</w:t>
      </w:r>
    </w:p>
    <w:p w:rsidR="000A2694" w:rsidRDefault="000A2694" w:rsidP="00B115CE">
      <w:pPr>
        <w:numPr>
          <w:ilvl w:val="0"/>
          <w:numId w:val="14"/>
        </w:numPr>
        <w:spacing w:line="360" w:lineRule="auto"/>
        <w:rPr>
          <w:rFonts w:ascii="宋体" w:hAnsi="宋体" w:hint="eastAsia"/>
          <w:b/>
          <w:bCs/>
        </w:rPr>
      </w:pPr>
      <w:r>
        <w:rPr>
          <w:rFonts w:hint="eastAsia"/>
          <w:b/>
        </w:rPr>
        <w:t>数据处理</w:t>
      </w:r>
    </w:p>
    <w:p w:rsidR="000A2694" w:rsidRDefault="000A2694" w:rsidP="00B115CE">
      <w:pPr>
        <w:spacing w:line="400" w:lineRule="exact"/>
        <w:ind w:left="420"/>
        <w:rPr>
          <w:rFonts w:hint="eastAsia"/>
        </w:rPr>
      </w:pPr>
      <w:r>
        <w:rPr>
          <w:rFonts w:hint="eastAsia"/>
        </w:rPr>
        <w:t>根据计算机给出的结果计算出</w:t>
      </w:r>
      <w:r>
        <w:rPr>
          <w:rFonts w:hint="eastAsia"/>
          <w:bCs/>
        </w:rPr>
        <w:t>钴</w:t>
      </w:r>
      <w:r>
        <w:rPr>
          <w:rFonts w:ascii="宋体" w:hAnsi="宋体" w:hint="eastAsia"/>
          <w:bCs/>
          <w:vertAlign w:val="superscript"/>
        </w:rPr>
        <w:t>Ⅲ</w:t>
      </w:r>
      <w:r>
        <w:rPr>
          <w:rFonts w:hint="eastAsia"/>
          <w:bCs/>
        </w:rPr>
        <w:t>亚氨基二乙酸配合物</w:t>
      </w:r>
      <w:r>
        <w:rPr>
          <w:rFonts w:hint="eastAsia"/>
        </w:rPr>
        <w:t>中</w:t>
      </w:r>
      <w:r>
        <w:t>K</w:t>
      </w:r>
      <w:r>
        <w:rPr>
          <w:rFonts w:hint="eastAsia"/>
        </w:rPr>
        <w:t>和</w:t>
      </w:r>
      <w:r>
        <w:t>Co</w:t>
      </w:r>
      <w:r>
        <w:rPr>
          <w:rFonts w:hint="eastAsia"/>
        </w:rPr>
        <w:t>的百分含量。</w:t>
      </w:r>
    </w:p>
    <w:p w:rsidR="00ED32DC" w:rsidRDefault="00ED32DC" w:rsidP="00B115CE">
      <w:pPr>
        <w:spacing w:line="400" w:lineRule="exact"/>
        <w:ind w:left="420"/>
        <w:rPr>
          <w:rFonts w:hint="eastAsia"/>
        </w:rPr>
      </w:pPr>
    </w:p>
    <w:p w:rsidR="000A2694" w:rsidRDefault="000A2694" w:rsidP="00B115CE">
      <w:pPr>
        <w:numPr>
          <w:ilvl w:val="0"/>
          <w:numId w:val="14"/>
        </w:numPr>
        <w:snapToGrid w:val="0"/>
        <w:spacing w:line="400" w:lineRule="exact"/>
        <w:rPr>
          <w:rFonts w:ascii="宋体" w:hAnsi="宋体" w:hint="eastAsia"/>
          <w:b/>
          <w:bCs/>
        </w:rPr>
      </w:pPr>
      <w:r>
        <w:rPr>
          <w:rFonts w:hint="eastAsia"/>
          <w:b/>
        </w:rPr>
        <w:lastRenderedPageBreak/>
        <w:t>思考题</w:t>
      </w:r>
    </w:p>
    <w:p w:rsidR="000A2694" w:rsidRDefault="000A2694">
      <w:pPr>
        <w:spacing w:line="400" w:lineRule="exact"/>
        <w:ind w:firstLineChars="200" w:firstLine="420"/>
        <w:rPr>
          <w:rFonts w:hint="eastAsia"/>
        </w:rPr>
      </w:pPr>
      <w:r>
        <w:rPr>
          <w:rFonts w:hint="eastAsia"/>
        </w:rPr>
        <w:t>1</w:t>
      </w:r>
      <w:r>
        <w:rPr>
          <w:rFonts w:hint="eastAsia"/>
        </w:rPr>
        <w:t>．</w:t>
      </w:r>
      <w:r>
        <w:t>ICP-AES</w:t>
      </w:r>
      <w:r>
        <w:rPr>
          <w:rFonts w:hint="eastAsia"/>
        </w:rPr>
        <w:t>的分析对象是什么？</w:t>
      </w:r>
    </w:p>
    <w:p w:rsidR="000A2694" w:rsidRDefault="000A2694">
      <w:pPr>
        <w:spacing w:line="400" w:lineRule="exact"/>
        <w:ind w:firstLineChars="200" w:firstLine="420"/>
        <w:rPr>
          <w:rFonts w:hint="eastAsia"/>
        </w:rPr>
      </w:pPr>
      <w:r>
        <w:rPr>
          <w:rFonts w:hint="eastAsia"/>
        </w:rPr>
        <w:t>2</w:t>
      </w:r>
      <w:r>
        <w:rPr>
          <w:rFonts w:hint="eastAsia"/>
        </w:rPr>
        <w:t>．</w:t>
      </w:r>
      <w:r>
        <w:t>ICP-AES</w:t>
      </w:r>
      <w:r>
        <w:rPr>
          <w:rFonts w:hint="eastAsia"/>
        </w:rPr>
        <w:t>分析方法的优点是什么？</w:t>
      </w:r>
    </w:p>
    <w:p w:rsidR="000A2694" w:rsidRDefault="000A2694">
      <w:pPr>
        <w:spacing w:line="400" w:lineRule="exact"/>
        <w:ind w:firstLineChars="200" w:firstLine="420"/>
        <w:rPr>
          <w:rFonts w:hint="eastAsia"/>
        </w:rPr>
      </w:pPr>
      <w:r>
        <w:rPr>
          <w:rFonts w:hint="eastAsia"/>
        </w:rPr>
        <w:t>3</w:t>
      </w:r>
      <w:r>
        <w:rPr>
          <w:rFonts w:hint="eastAsia"/>
        </w:rPr>
        <w:t>．</w:t>
      </w:r>
      <w:r>
        <w:t xml:space="preserve">IRIS Advantage </w:t>
      </w:r>
      <w:r>
        <w:rPr>
          <w:rFonts w:hint="eastAsia"/>
        </w:rPr>
        <w:t>全谱直读光谱仪的先进之处是什么？</w:t>
      </w:r>
    </w:p>
    <w:p w:rsidR="000A2694" w:rsidRDefault="000A2694">
      <w:pPr>
        <w:jc w:val="center"/>
        <w:rPr>
          <w:rFonts w:hint="eastAsia"/>
          <w:b/>
          <w:color w:val="333333"/>
          <w:sz w:val="24"/>
          <w:szCs w:val="30"/>
        </w:rPr>
      </w:pPr>
    </w:p>
    <w:p w:rsidR="0070323C" w:rsidRDefault="0070323C" w:rsidP="00B115CE">
      <w:pPr>
        <w:snapToGrid w:val="0"/>
        <w:spacing w:line="300" w:lineRule="auto"/>
        <w:ind w:firstLine="420"/>
        <w:jc w:val="center"/>
        <w:rPr>
          <w:rFonts w:hint="eastAsia"/>
          <w:b/>
          <w:bCs/>
          <w:sz w:val="24"/>
        </w:rPr>
      </w:pPr>
    </w:p>
    <w:p w:rsidR="00ED32DC" w:rsidRDefault="00ED32DC" w:rsidP="00B115CE">
      <w:pPr>
        <w:snapToGrid w:val="0"/>
        <w:spacing w:line="300" w:lineRule="auto"/>
        <w:ind w:firstLine="420"/>
        <w:jc w:val="center"/>
        <w:rPr>
          <w:rFonts w:hint="eastAsia"/>
          <w:b/>
          <w:bCs/>
          <w:sz w:val="24"/>
        </w:rPr>
      </w:pPr>
    </w:p>
    <w:p w:rsidR="00ED32DC" w:rsidRDefault="00ED32DC" w:rsidP="00B115CE">
      <w:pPr>
        <w:snapToGrid w:val="0"/>
        <w:spacing w:line="300" w:lineRule="auto"/>
        <w:ind w:firstLine="420"/>
        <w:jc w:val="center"/>
        <w:rPr>
          <w:rFonts w:hint="eastAsia"/>
          <w:b/>
          <w:bCs/>
          <w:sz w:val="24"/>
        </w:rPr>
      </w:pPr>
    </w:p>
    <w:p w:rsidR="000A2694" w:rsidRDefault="0000586D" w:rsidP="00B115CE">
      <w:pPr>
        <w:snapToGrid w:val="0"/>
        <w:spacing w:line="300" w:lineRule="auto"/>
        <w:ind w:firstLine="420"/>
        <w:jc w:val="center"/>
        <w:rPr>
          <w:rFonts w:hint="eastAsia"/>
          <w:b/>
          <w:color w:val="333333"/>
          <w:sz w:val="24"/>
          <w:szCs w:val="30"/>
        </w:rPr>
      </w:pPr>
      <w:r>
        <w:rPr>
          <w:rFonts w:hint="eastAsia"/>
          <w:b/>
          <w:bCs/>
          <w:sz w:val="24"/>
        </w:rPr>
        <w:t>附二：</w:t>
      </w:r>
      <w:r w:rsidR="000A2694">
        <w:rPr>
          <w:rFonts w:hint="eastAsia"/>
          <w:b/>
          <w:color w:val="333333"/>
          <w:sz w:val="24"/>
          <w:szCs w:val="30"/>
        </w:rPr>
        <w:t>循环伏安法判断</w:t>
      </w:r>
      <w:r w:rsidR="000A2694">
        <w:rPr>
          <w:rFonts w:hint="eastAsia"/>
          <w:b/>
          <w:color w:val="333333"/>
          <w:sz w:val="24"/>
          <w:szCs w:val="30"/>
        </w:rPr>
        <w:t>K[Co(IDA)</w:t>
      </w:r>
      <w:r w:rsidR="000A2694">
        <w:rPr>
          <w:rFonts w:hint="eastAsia"/>
          <w:b/>
          <w:color w:val="333333"/>
          <w:sz w:val="24"/>
          <w:szCs w:val="30"/>
          <w:vertAlign w:val="subscript"/>
        </w:rPr>
        <w:t>2</w:t>
      </w:r>
      <w:r w:rsidR="000A2694">
        <w:rPr>
          <w:rFonts w:hint="eastAsia"/>
          <w:b/>
          <w:color w:val="333333"/>
          <w:sz w:val="24"/>
          <w:szCs w:val="30"/>
        </w:rPr>
        <w:t>]</w:t>
      </w:r>
      <w:r w:rsidR="000A2694">
        <w:rPr>
          <w:rFonts w:hint="eastAsia"/>
          <w:b/>
          <w:color w:val="333333"/>
          <w:sz w:val="24"/>
          <w:szCs w:val="30"/>
        </w:rPr>
        <w:t>的电极过程</w:t>
      </w:r>
    </w:p>
    <w:p w:rsidR="000A2694" w:rsidRDefault="000A2694" w:rsidP="00B115CE">
      <w:pPr>
        <w:numPr>
          <w:ilvl w:val="0"/>
          <w:numId w:val="17"/>
        </w:numPr>
        <w:snapToGrid w:val="0"/>
        <w:spacing w:line="300" w:lineRule="auto"/>
        <w:rPr>
          <w:rFonts w:ascii="宋体" w:hAnsi="宋体" w:hint="eastAsia"/>
          <w:b/>
          <w:bCs/>
        </w:rPr>
      </w:pPr>
      <w:r>
        <w:rPr>
          <w:rFonts w:hint="eastAsia"/>
          <w:b/>
          <w:bCs/>
          <w:color w:val="333333"/>
          <w:szCs w:val="21"/>
        </w:rPr>
        <w:t>实验目的</w:t>
      </w:r>
    </w:p>
    <w:p w:rsidR="000A2694" w:rsidRDefault="000A2694">
      <w:pPr>
        <w:spacing w:line="400" w:lineRule="exact"/>
        <w:ind w:left="420"/>
        <w:rPr>
          <w:rFonts w:hint="eastAsia"/>
          <w:color w:val="333333"/>
        </w:rPr>
      </w:pPr>
      <w:r>
        <w:rPr>
          <w:rFonts w:hint="eastAsia"/>
          <w:color w:val="333333"/>
        </w:rPr>
        <w:t>1</w:t>
      </w:r>
      <w:r>
        <w:rPr>
          <w:rFonts w:hint="eastAsia"/>
          <w:color w:val="333333"/>
        </w:rPr>
        <w:t>．掌握用循环伏安法判断电极过程可逆性的方法。</w:t>
      </w:r>
    </w:p>
    <w:p w:rsidR="000A2694" w:rsidRDefault="000A2694">
      <w:pPr>
        <w:spacing w:line="400" w:lineRule="exact"/>
        <w:ind w:left="420"/>
        <w:rPr>
          <w:rFonts w:hint="eastAsia"/>
          <w:color w:val="333333"/>
        </w:rPr>
      </w:pPr>
      <w:r>
        <w:rPr>
          <w:rFonts w:hint="eastAsia"/>
          <w:color w:val="333333"/>
        </w:rPr>
        <w:t>2</w:t>
      </w:r>
      <w:r>
        <w:rPr>
          <w:rFonts w:hint="eastAsia"/>
          <w:color w:val="333333"/>
        </w:rPr>
        <w:t>．学会使用循环伏安仪。</w:t>
      </w:r>
    </w:p>
    <w:p w:rsidR="000A2694" w:rsidRDefault="000A2694">
      <w:pPr>
        <w:spacing w:line="400" w:lineRule="exact"/>
        <w:ind w:left="420"/>
        <w:rPr>
          <w:rFonts w:hint="eastAsia"/>
          <w:color w:val="333333"/>
        </w:rPr>
      </w:pPr>
      <w:r>
        <w:rPr>
          <w:rFonts w:hint="eastAsia"/>
          <w:color w:val="333333"/>
        </w:rPr>
        <w:t>3</w:t>
      </w:r>
      <w:r>
        <w:rPr>
          <w:rFonts w:hint="eastAsia"/>
          <w:color w:val="333333"/>
        </w:rPr>
        <w:t>．学会峰电流及峰电位的测量。</w:t>
      </w:r>
    </w:p>
    <w:p w:rsidR="000A2694" w:rsidRDefault="000A2694">
      <w:pPr>
        <w:numPr>
          <w:ilvl w:val="0"/>
          <w:numId w:val="17"/>
        </w:numPr>
        <w:spacing w:line="360" w:lineRule="auto"/>
        <w:rPr>
          <w:rFonts w:ascii="宋体" w:hAnsi="宋体" w:hint="eastAsia"/>
          <w:b/>
          <w:bCs/>
        </w:rPr>
      </w:pPr>
      <w:r>
        <w:rPr>
          <w:rFonts w:ascii="宋体" w:hAnsi="宋体" w:hint="eastAsia"/>
          <w:b/>
          <w:bCs/>
        </w:rPr>
        <w:t>基本原理</w:t>
      </w:r>
    </w:p>
    <w:p w:rsidR="000A2694" w:rsidRDefault="000A2694">
      <w:pPr>
        <w:rPr>
          <w:rFonts w:hint="eastAsia"/>
          <w:color w:val="333333"/>
        </w:rPr>
      </w:pPr>
      <w:r>
        <w:rPr>
          <w:color w:val="333333"/>
        </w:rPr>
        <w:object w:dxaOrig="6399" w:dyaOrig="4848">
          <v:shape id="_x0000_i1025" type="#_x0000_t75" style="width:207pt;height:156.75pt" o:ole="">
            <v:imagedata r:id="rId9" o:title=""/>
          </v:shape>
          <o:OLEObject Type="Embed" ProgID="Origin50.Graph" ShapeID="_x0000_i1025" DrawAspect="Content" ObjectID="_1561458041" r:id="rId10"/>
        </w:object>
      </w:r>
      <w:r>
        <w:object w:dxaOrig="6275" w:dyaOrig="4728">
          <v:shape id="_x0000_i1026" type="#_x0000_t75" style="width:206.25pt;height:159.75pt" o:ole="">
            <v:imagedata r:id="rId11" o:title=""/>
          </v:shape>
          <o:OLEObject Type="Embed" ProgID="Origin50.Graph" ShapeID="_x0000_i1026" DrawAspect="Content" ObjectID="_1561458042" r:id="rId12"/>
        </w:object>
      </w:r>
    </w:p>
    <w:p w:rsidR="000A2694" w:rsidRDefault="000A2694">
      <w:pPr>
        <w:ind w:firstLineChars="466" w:firstLine="839"/>
        <w:jc w:val="left"/>
        <w:rPr>
          <w:rFonts w:hint="eastAsia"/>
          <w:color w:val="333333"/>
        </w:rPr>
      </w:pPr>
      <w:r>
        <w:rPr>
          <w:rFonts w:ascii="宋体" w:hAnsi="宋体" w:hint="eastAsia"/>
          <w:color w:val="333333"/>
          <w:sz w:val="18"/>
        </w:rPr>
        <w:t>图１</w:t>
      </w:r>
      <w:r>
        <w:rPr>
          <w:rFonts w:ascii="宋体" w:hAnsi="宋体"/>
          <w:color w:val="333333"/>
          <w:sz w:val="18"/>
        </w:rPr>
        <w:t>.</w:t>
      </w:r>
      <w:r>
        <w:rPr>
          <w:rFonts w:ascii="宋体" w:hAnsi="宋体" w:hint="eastAsia"/>
          <w:color w:val="333333"/>
          <w:sz w:val="18"/>
        </w:rPr>
        <w:t>循环伏安法中电位－时间关系曲线                   图２</w:t>
      </w:r>
      <w:r>
        <w:rPr>
          <w:rFonts w:ascii="宋体" w:hAnsi="宋体"/>
          <w:color w:val="333333"/>
          <w:sz w:val="18"/>
        </w:rPr>
        <w:t>.</w:t>
      </w:r>
      <w:r>
        <w:rPr>
          <w:rFonts w:ascii="宋体" w:hAnsi="宋体" w:hint="eastAsia"/>
          <w:color w:val="333333"/>
          <w:sz w:val="18"/>
        </w:rPr>
        <w:t xml:space="preserve"> 循环伏安图</w:t>
      </w:r>
    </w:p>
    <w:p w:rsidR="000A2694" w:rsidRDefault="000A2694" w:rsidP="00B115CE">
      <w:pPr>
        <w:snapToGrid w:val="0"/>
        <w:spacing w:line="400" w:lineRule="exact"/>
        <w:ind w:firstLineChars="200" w:firstLine="420"/>
        <w:rPr>
          <w:rFonts w:hint="eastAsia"/>
          <w:color w:val="333333"/>
        </w:rPr>
      </w:pPr>
      <w:r>
        <w:rPr>
          <w:rFonts w:hint="eastAsia"/>
          <w:color w:val="333333"/>
        </w:rPr>
        <w:t>循环伏安法是在电解池上施加一个三角波电压（图</w:t>
      </w:r>
      <w:r>
        <w:rPr>
          <w:rFonts w:hint="eastAsia"/>
          <w:color w:val="333333"/>
        </w:rPr>
        <w:t>1</w:t>
      </w:r>
      <w:r>
        <w:rPr>
          <w:rFonts w:hint="eastAsia"/>
          <w:color w:val="333333"/>
        </w:rPr>
        <w:t>），记录电流电压曲线，所得到的极化曲线如图</w:t>
      </w:r>
      <w:r>
        <w:rPr>
          <w:rFonts w:hint="eastAsia"/>
          <w:color w:val="333333"/>
        </w:rPr>
        <w:t>2</w:t>
      </w:r>
      <w:r>
        <w:rPr>
          <w:rFonts w:hint="eastAsia"/>
          <w:color w:val="333333"/>
        </w:rPr>
        <w:t>。当电极进行阴极化时（图</w:t>
      </w:r>
      <w:r>
        <w:rPr>
          <w:rFonts w:hint="eastAsia"/>
          <w:color w:val="333333"/>
        </w:rPr>
        <w:t>1</w:t>
      </w:r>
      <w:r>
        <w:rPr>
          <w:rFonts w:hint="eastAsia"/>
          <w:color w:val="333333"/>
        </w:rPr>
        <w:t>中</w:t>
      </w:r>
      <w:r>
        <w:rPr>
          <w:rFonts w:hint="eastAsia"/>
          <w:color w:val="333333"/>
        </w:rPr>
        <w:t>c</w:t>
      </w:r>
      <w:r>
        <w:rPr>
          <w:rFonts w:hint="eastAsia"/>
          <w:color w:val="333333"/>
        </w:rPr>
        <w:t>段曲线）</w:t>
      </w:r>
      <w:r>
        <w:rPr>
          <w:rFonts w:hint="eastAsia"/>
          <w:color w:val="333333"/>
        </w:rPr>
        <w:t>,</w:t>
      </w:r>
      <w:r>
        <w:rPr>
          <w:rFonts w:hint="eastAsia"/>
          <w:color w:val="333333"/>
        </w:rPr>
        <w:t>若溶液中存在氧化态物质</w:t>
      </w:r>
      <w:r>
        <w:rPr>
          <w:rFonts w:hint="eastAsia"/>
          <w:color w:val="333333"/>
        </w:rPr>
        <w:t>O</w:t>
      </w:r>
      <w:r>
        <w:rPr>
          <w:rFonts w:hint="eastAsia"/>
          <w:color w:val="333333"/>
        </w:rPr>
        <w:t>，电极上将发生还原反应：</w:t>
      </w:r>
    </w:p>
    <w:p w:rsidR="000A2694" w:rsidRDefault="000A2694" w:rsidP="00B115CE">
      <w:pPr>
        <w:snapToGrid w:val="0"/>
        <w:spacing w:line="400" w:lineRule="exact"/>
        <w:ind w:firstLineChars="254" w:firstLine="838"/>
        <w:rPr>
          <w:rFonts w:hint="eastAsia"/>
          <w:color w:val="333333"/>
          <w:spacing w:val="60"/>
        </w:rPr>
      </w:pPr>
      <w:r>
        <w:rPr>
          <w:rFonts w:hint="eastAsia"/>
          <w:color w:val="333333"/>
          <w:spacing w:val="60"/>
        </w:rPr>
        <w:t>O</w:t>
      </w:r>
      <w:r>
        <w:rPr>
          <w:rFonts w:hint="eastAsia"/>
          <w:color w:val="333333"/>
          <w:spacing w:val="60"/>
        </w:rPr>
        <w:t>＋</w:t>
      </w:r>
      <w:r>
        <w:rPr>
          <w:rFonts w:hint="eastAsia"/>
          <w:color w:val="333333"/>
          <w:spacing w:val="60"/>
        </w:rPr>
        <w:t>ne</w:t>
      </w:r>
      <w:r>
        <w:rPr>
          <w:rFonts w:hint="eastAsia"/>
          <w:color w:val="333333"/>
          <w:spacing w:val="60"/>
        </w:rPr>
        <w:t>→</w:t>
      </w:r>
      <w:r>
        <w:rPr>
          <w:rFonts w:hint="eastAsia"/>
          <w:color w:val="333333"/>
          <w:spacing w:val="60"/>
        </w:rPr>
        <w:t>R</w:t>
      </w:r>
    </w:p>
    <w:p w:rsidR="000A2694" w:rsidRDefault="000A2694" w:rsidP="00B115CE">
      <w:pPr>
        <w:snapToGrid w:val="0"/>
        <w:spacing w:line="400" w:lineRule="exact"/>
        <w:rPr>
          <w:rFonts w:hint="eastAsia"/>
          <w:color w:val="333333"/>
        </w:rPr>
      </w:pPr>
      <w:r>
        <w:rPr>
          <w:rFonts w:hint="eastAsia"/>
          <w:color w:val="333333"/>
        </w:rPr>
        <w:t>反向扫描时（图</w:t>
      </w:r>
      <w:r>
        <w:rPr>
          <w:rFonts w:hint="eastAsia"/>
          <w:color w:val="333333"/>
        </w:rPr>
        <w:t>1</w:t>
      </w:r>
      <w:r>
        <w:rPr>
          <w:rFonts w:hint="eastAsia"/>
          <w:color w:val="333333"/>
        </w:rPr>
        <w:t>中</w:t>
      </w:r>
      <w:r>
        <w:rPr>
          <w:color w:val="333333"/>
        </w:rPr>
        <w:t>a</w:t>
      </w:r>
      <w:r>
        <w:rPr>
          <w:rFonts w:hint="eastAsia"/>
          <w:color w:val="333333"/>
        </w:rPr>
        <w:t>段曲线）</w:t>
      </w:r>
      <w:r>
        <w:rPr>
          <w:rFonts w:hint="eastAsia"/>
          <w:color w:val="333333"/>
        </w:rPr>
        <w:t>,</w:t>
      </w:r>
      <w:r>
        <w:rPr>
          <w:rFonts w:hint="eastAsia"/>
          <w:color w:val="333333"/>
        </w:rPr>
        <w:t>电极上生成的还原态</w:t>
      </w:r>
      <w:r>
        <w:rPr>
          <w:rFonts w:hint="eastAsia"/>
          <w:color w:val="333333"/>
        </w:rPr>
        <w:t>R</w:t>
      </w:r>
      <w:r>
        <w:rPr>
          <w:rFonts w:hint="eastAsia"/>
          <w:color w:val="333333"/>
        </w:rPr>
        <w:t>将发生氧化反应：</w:t>
      </w:r>
    </w:p>
    <w:p w:rsidR="000A2694" w:rsidRDefault="000A2694" w:rsidP="00B115CE">
      <w:pPr>
        <w:snapToGrid w:val="0"/>
        <w:spacing w:line="400" w:lineRule="exact"/>
        <w:ind w:firstLineChars="254" w:firstLine="838"/>
        <w:rPr>
          <w:rFonts w:hint="eastAsia"/>
          <w:color w:val="333333"/>
          <w:spacing w:val="60"/>
        </w:rPr>
      </w:pPr>
      <w:r>
        <w:rPr>
          <w:rFonts w:hint="eastAsia"/>
          <w:color w:val="333333"/>
          <w:spacing w:val="60"/>
        </w:rPr>
        <w:t>R</w:t>
      </w:r>
      <w:r>
        <w:rPr>
          <w:rFonts w:hint="eastAsia"/>
          <w:color w:val="333333"/>
          <w:spacing w:val="60"/>
        </w:rPr>
        <w:t>→</w:t>
      </w:r>
      <w:r>
        <w:rPr>
          <w:rFonts w:hint="eastAsia"/>
          <w:color w:val="333333"/>
          <w:spacing w:val="60"/>
        </w:rPr>
        <w:t>O</w:t>
      </w:r>
      <w:r>
        <w:rPr>
          <w:rFonts w:hint="eastAsia"/>
          <w:color w:val="333333"/>
          <w:spacing w:val="60"/>
        </w:rPr>
        <w:t>＋</w:t>
      </w:r>
      <w:r>
        <w:rPr>
          <w:rFonts w:hint="eastAsia"/>
          <w:color w:val="333333"/>
          <w:spacing w:val="60"/>
        </w:rPr>
        <w:t>ne</w:t>
      </w:r>
    </w:p>
    <w:p w:rsidR="000A2694" w:rsidRDefault="000A2694" w:rsidP="00B115CE">
      <w:pPr>
        <w:snapToGrid w:val="0"/>
        <w:spacing w:line="400" w:lineRule="exact"/>
        <w:rPr>
          <w:rFonts w:hint="eastAsia"/>
          <w:color w:val="333333"/>
        </w:rPr>
      </w:pPr>
      <w:r>
        <w:rPr>
          <w:rFonts w:hint="eastAsia"/>
          <w:color w:val="333333"/>
        </w:rPr>
        <w:t>在可逆电极反应条件下，在</w:t>
      </w:r>
      <w:r>
        <w:rPr>
          <w:rFonts w:hint="eastAsia"/>
          <w:color w:val="333333"/>
        </w:rPr>
        <w:t>25</w:t>
      </w:r>
      <w:r>
        <w:rPr>
          <w:rFonts w:hint="eastAsia"/>
          <w:color w:val="333333"/>
        </w:rPr>
        <w:t>℃时峰电流可由</w:t>
      </w:r>
      <w:r>
        <w:rPr>
          <w:rFonts w:hint="eastAsia"/>
          <w:color w:val="333333"/>
        </w:rPr>
        <w:t>Randles-Sevcik</w:t>
      </w:r>
      <w:r>
        <w:rPr>
          <w:rFonts w:hint="eastAsia"/>
          <w:color w:val="333333"/>
        </w:rPr>
        <w:t>方程表示如下；</w:t>
      </w:r>
    </w:p>
    <w:p w:rsidR="000A2694" w:rsidRDefault="000A2694" w:rsidP="00B115CE">
      <w:pPr>
        <w:snapToGrid w:val="0"/>
        <w:spacing w:line="400" w:lineRule="exact"/>
        <w:ind w:firstLineChars="336" w:firstLine="840"/>
        <w:rPr>
          <w:rFonts w:hint="eastAsia"/>
          <w:color w:val="333333"/>
          <w:spacing w:val="20"/>
        </w:rPr>
      </w:pPr>
      <w:r>
        <w:rPr>
          <w:rFonts w:hint="eastAsia"/>
          <w:color w:val="333333"/>
          <w:spacing w:val="20"/>
        </w:rPr>
        <w:t>i</w:t>
      </w:r>
      <w:r>
        <w:rPr>
          <w:rFonts w:hint="eastAsia"/>
          <w:color w:val="333333"/>
          <w:spacing w:val="20"/>
          <w:vertAlign w:val="subscript"/>
        </w:rPr>
        <w:t>p</w:t>
      </w:r>
      <w:r>
        <w:rPr>
          <w:rFonts w:hint="eastAsia"/>
          <w:color w:val="333333"/>
          <w:spacing w:val="20"/>
        </w:rPr>
        <w:t>＝</w:t>
      </w:r>
      <w:r>
        <w:rPr>
          <w:rFonts w:hint="eastAsia"/>
          <w:color w:val="333333"/>
        </w:rPr>
        <w:t>269</w:t>
      </w:r>
      <w:r>
        <w:rPr>
          <w:rFonts w:hint="eastAsia"/>
          <w:color w:val="333333"/>
          <w:spacing w:val="20"/>
        </w:rPr>
        <w:t>n</w:t>
      </w:r>
      <w:r>
        <w:rPr>
          <w:rFonts w:hint="eastAsia"/>
          <w:color w:val="333333"/>
          <w:spacing w:val="20"/>
          <w:vertAlign w:val="superscript"/>
        </w:rPr>
        <w:t>3/2</w:t>
      </w:r>
      <w:r>
        <w:rPr>
          <w:rFonts w:hint="eastAsia"/>
          <w:color w:val="333333"/>
          <w:spacing w:val="20"/>
        </w:rPr>
        <w:t>AD</w:t>
      </w:r>
      <w:r>
        <w:rPr>
          <w:rFonts w:hint="eastAsia"/>
          <w:color w:val="333333"/>
          <w:spacing w:val="20"/>
          <w:vertAlign w:val="superscript"/>
        </w:rPr>
        <w:t>1/2</w:t>
      </w:r>
      <w:r>
        <w:rPr>
          <w:color w:val="333333"/>
          <w:spacing w:val="20"/>
        </w:rPr>
        <w:t>ν</w:t>
      </w:r>
      <w:r>
        <w:rPr>
          <w:rFonts w:hint="eastAsia"/>
          <w:color w:val="333333"/>
          <w:spacing w:val="20"/>
          <w:vertAlign w:val="superscript"/>
        </w:rPr>
        <w:t>1/2</w:t>
      </w:r>
      <w:r>
        <w:rPr>
          <w:rFonts w:hint="eastAsia"/>
          <w:color w:val="333333"/>
          <w:spacing w:val="20"/>
        </w:rPr>
        <w:t>C</w:t>
      </w:r>
      <w:r>
        <w:rPr>
          <w:rFonts w:hint="eastAsia"/>
          <w:color w:val="333333"/>
          <w:spacing w:val="20"/>
          <w:vertAlign w:val="superscript"/>
        </w:rPr>
        <w:t>b</w:t>
      </w:r>
      <w:r>
        <w:rPr>
          <w:rFonts w:hint="eastAsia"/>
          <w:color w:val="333333"/>
          <w:spacing w:val="20"/>
        </w:rPr>
        <w:t xml:space="preserve"> </w:t>
      </w:r>
    </w:p>
    <w:p w:rsidR="000A2694" w:rsidRDefault="000A2694" w:rsidP="00B115CE">
      <w:pPr>
        <w:snapToGrid w:val="0"/>
        <w:spacing w:line="400" w:lineRule="exact"/>
        <w:jc w:val="left"/>
        <w:rPr>
          <w:rFonts w:hint="eastAsia"/>
          <w:color w:val="333333"/>
        </w:rPr>
      </w:pPr>
      <w:r>
        <w:rPr>
          <w:rFonts w:hint="eastAsia"/>
          <w:color w:val="333333"/>
        </w:rPr>
        <w:t>式中</w:t>
      </w:r>
      <w:r>
        <w:rPr>
          <w:rFonts w:hint="eastAsia"/>
          <w:color w:val="333333"/>
        </w:rPr>
        <w:t>A</w:t>
      </w:r>
      <w:r>
        <w:rPr>
          <w:rFonts w:hint="eastAsia"/>
          <w:color w:val="333333"/>
        </w:rPr>
        <w:t>为电极面积（</w:t>
      </w:r>
      <w:r>
        <w:rPr>
          <w:rFonts w:hint="eastAsia"/>
          <w:color w:val="333333"/>
        </w:rPr>
        <w:t>cm</w:t>
      </w:r>
      <w:r>
        <w:rPr>
          <w:rFonts w:hint="eastAsia"/>
          <w:color w:val="333333"/>
          <w:vertAlign w:val="superscript"/>
        </w:rPr>
        <w:t>2</w:t>
      </w:r>
      <w:r>
        <w:rPr>
          <w:rFonts w:hint="eastAsia"/>
          <w:color w:val="333333"/>
        </w:rPr>
        <w:t>），</w:t>
      </w:r>
      <w:r>
        <w:rPr>
          <w:rFonts w:hint="eastAsia"/>
          <w:color w:val="333333"/>
        </w:rPr>
        <w:t>D</w:t>
      </w:r>
      <w:r>
        <w:rPr>
          <w:rFonts w:hint="eastAsia"/>
          <w:color w:val="333333"/>
        </w:rPr>
        <w:t>为扩散系数</w:t>
      </w:r>
      <w:r>
        <w:rPr>
          <w:rFonts w:hint="eastAsia"/>
          <w:color w:val="333333"/>
        </w:rPr>
        <w:t>(cm</w:t>
      </w:r>
      <w:r>
        <w:rPr>
          <w:rFonts w:hint="eastAsia"/>
          <w:color w:val="333333"/>
          <w:vertAlign w:val="superscript"/>
        </w:rPr>
        <w:t>2</w:t>
      </w:r>
      <w:r>
        <w:rPr>
          <w:rFonts w:hint="eastAsia"/>
          <w:color w:val="333333"/>
        </w:rPr>
        <w:t>/s)</w:t>
      </w:r>
      <w:r>
        <w:rPr>
          <w:rFonts w:hint="eastAsia"/>
          <w:color w:val="333333"/>
        </w:rPr>
        <w:t>，</w:t>
      </w:r>
      <w:r>
        <w:rPr>
          <w:color w:val="333333"/>
          <w:spacing w:val="20"/>
          <w:szCs w:val="21"/>
        </w:rPr>
        <w:t>ν</w:t>
      </w:r>
      <w:r>
        <w:rPr>
          <w:rFonts w:hint="eastAsia"/>
          <w:color w:val="333333"/>
        </w:rPr>
        <w:t>为扫描速率</w:t>
      </w:r>
      <w:r>
        <w:rPr>
          <w:rFonts w:hint="eastAsia"/>
          <w:color w:val="333333"/>
        </w:rPr>
        <w:t>(V/s)</w:t>
      </w:r>
      <w:r>
        <w:rPr>
          <w:rFonts w:hint="eastAsia"/>
          <w:color w:val="333333"/>
        </w:rPr>
        <w:t>，</w:t>
      </w:r>
      <w:r>
        <w:rPr>
          <w:rFonts w:hint="eastAsia"/>
          <w:color w:val="333333"/>
          <w:spacing w:val="20"/>
          <w:szCs w:val="21"/>
        </w:rPr>
        <w:t>C</w:t>
      </w:r>
      <w:r>
        <w:rPr>
          <w:rFonts w:hint="eastAsia"/>
          <w:color w:val="333333"/>
          <w:spacing w:val="20"/>
          <w:szCs w:val="21"/>
          <w:vertAlign w:val="superscript"/>
        </w:rPr>
        <w:t>b</w:t>
      </w:r>
      <w:r>
        <w:rPr>
          <w:rFonts w:hint="eastAsia"/>
          <w:color w:val="333333"/>
        </w:rPr>
        <w:t>为电活性物体浓度</w:t>
      </w:r>
      <w:r>
        <w:rPr>
          <w:rFonts w:hint="eastAsia"/>
          <w:color w:val="333333"/>
        </w:rPr>
        <w:t>(mol/L)</w:t>
      </w:r>
      <w:r>
        <w:rPr>
          <w:rFonts w:hint="eastAsia"/>
          <w:color w:val="333333"/>
        </w:rPr>
        <w:t>，</w:t>
      </w:r>
      <w:r>
        <w:rPr>
          <w:rFonts w:hint="eastAsia"/>
          <w:color w:val="333333"/>
        </w:rPr>
        <w:t>i</w:t>
      </w:r>
      <w:r>
        <w:rPr>
          <w:rFonts w:hint="eastAsia"/>
          <w:color w:val="333333"/>
          <w:vertAlign w:val="subscript"/>
        </w:rPr>
        <w:t>p</w:t>
      </w:r>
      <w:r>
        <w:rPr>
          <w:rFonts w:hint="eastAsia"/>
          <w:color w:val="333333"/>
        </w:rPr>
        <w:t>为峰电流</w:t>
      </w:r>
      <w:r>
        <w:rPr>
          <w:rFonts w:hint="eastAsia"/>
          <w:color w:val="333333"/>
        </w:rPr>
        <w:t>(A)</w:t>
      </w:r>
      <w:r>
        <w:rPr>
          <w:rFonts w:hint="eastAsia"/>
          <w:color w:val="333333"/>
        </w:rPr>
        <w:t>。可见峰电流与电活性物质的扩散系数，体浓度以及扫描速率等因素有关。由</w:t>
      </w:r>
      <w:r>
        <w:rPr>
          <w:color w:val="333333"/>
        </w:rPr>
        <w:t>ip</w:t>
      </w:r>
      <w:r>
        <w:rPr>
          <w:rFonts w:hint="eastAsia"/>
          <w:color w:val="333333"/>
        </w:rPr>
        <w:t>与ν</w:t>
      </w:r>
      <w:r>
        <w:rPr>
          <w:color w:val="333333"/>
          <w:vertAlign w:val="superscript"/>
        </w:rPr>
        <w:t>1/2</w:t>
      </w:r>
      <w:r>
        <w:rPr>
          <w:rFonts w:hint="eastAsia"/>
          <w:color w:val="333333"/>
        </w:rPr>
        <w:t>的关系还可以判断电极过程是否有吸附发生。若无吸附，两者的关系应为一直线。</w:t>
      </w:r>
    </w:p>
    <w:p w:rsidR="000A2694" w:rsidRDefault="000A2694" w:rsidP="00B115CE">
      <w:pPr>
        <w:snapToGrid w:val="0"/>
        <w:spacing w:line="400" w:lineRule="exact"/>
        <w:ind w:firstLineChars="171" w:firstLine="359"/>
        <w:jc w:val="left"/>
        <w:rPr>
          <w:rFonts w:hint="eastAsia"/>
          <w:color w:val="333333"/>
        </w:rPr>
      </w:pPr>
      <w:r>
        <w:rPr>
          <w:rFonts w:hint="eastAsia"/>
          <w:color w:val="333333"/>
        </w:rPr>
        <w:t>从循环伏安图可确定氧化峰峰电流</w:t>
      </w:r>
      <w:r>
        <w:rPr>
          <w:rFonts w:hint="eastAsia"/>
          <w:color w:val="333333"/>
        </w:rPr>
        <w:t>i</w:t>
      </w:r>
      <w:r>
        <w:rPr>
          <w:rFonts w:hint="eastAsia"/>
          <w:color w:val="333333"/>
          <w:vertAlign w:val="subscript"/>
        </w:rPr>
        <w:t>pa</w:t>
      </w:r>
      <w:r>
        <w:rPr>
          <w:rFonts w:hint="eastAsia"/>
          <w:color w:val="333333"/>
        </w:rPr>
        <w:t>和还原峰峰电流</w:t>
      </w:r>
      <w:r>
        <w:rPr>
          <w:rFonts w:hint="eastAsia"/>
          <w:color w:val="333333"/>
        </w:rPr>
        <w:t>i</w:t>
      </w:r>
      <w:r>
        <w:rPr>
          <w:rFonts w:hint="eastAsia"/>
          <w:color w:val="333333"/>
          <w:vertAlign w:val="subscript"/>
        </w:rPr>
        <w:t>pc</w:t>
      </w:r>
      <w:r>
        <w:rPr>
          <w:rFonts w:hint="eastAsia"/>
          <w:color w:val="333333"/>
        </w:rPr>
        <w:t>，氧化峰峰电位</w:t>
      </w:r>
      <w:r>
        <w:rPr>
          <w:rFonts w:hint="eastAsia"/>
          <w:color w:val="333333"/>
        </w:rPr>
        <w:t>E</w:t>
      </w:r>
      <w:r>
        <w:rPr>
          <w:rFonts w:hint="eastAsia"/>
          <w:color w:val="333333"/>
          <w:vertAlign w:val="subscript"/>
        </w:rPr>
        <w:t>pa</w:t>
      </w:r>
      <w:r>
        <w:rPr>
          <w:rFonts w:hint="eastAsia"/>
          <w:color w:val="333333"/>
        </w:rPr>
        <w:t>和还原峰峰电位</w:t>
      </w:r>
      <w:r>
        <w:rPr>
          <w:rFonts w:hint="eastAsia"/>
          <w:color w:val="333333"/>
        </w:rPr>
        <w:t>E</w:t>
      </w:r>
      <w:r>
        <w:rPr>
          <w:rFonts w:hint="eastAsia"/>
          <w:color w:val="333333"/>
          <w:vertAlign w:val="subscript"/>
        </w:rPr>
        <w:t>pc</w:t>
      </w:r>
      <w:r>
        <w:rPr>
          <w:rFonts w:hint="eastAsia"/>
          <w:color w:val="333333"/>
        </w:rPr>
        <w:t>的值（如图</w:t>
      </w:r>
      <w:r>
        <w:rPr>
          <w:rFonts w:hint="eastAsia"/>
          <w:color w:val="333333"/>
        </w:rPr>
        <w:t>2</w:t>
      </w:r>
      <w:r>
        <w:rPr>
          <w:rFonts w:hint="eastAsia"/>
          <w:color w:val="333333"/>
        </w:rPr>
        <w:t>）。对于可逆体系，在</w:t>
      </w:r>
      <w:r>
        <w:rPr>
          <w:rFonts w:hint="eastAsia"/>
          <w:color w:val="333333"/>
        </w:rPr>
        <w:t>25</w:t>
      </w:r>
      <w:r>
        <w:rPr>
          <w:rFonts w:hint="eastAsia"/>
          <w:color w:val="333333"/>
        </w:rPr>
        <w:t>℃时，氧化峰峰电位</w:t>
      </w:r>
      <w:r>
        <w:rPr>
          <w:rFonts w:hint="eastAsia"/>
          <w:color w:val="333333"/>
        </w:rPr>
        <w:t>E</w:t>
      </w:r>
      <w:r>
        <w:rPr>
          <w:rFonts w:hint="eastAsia"/>
          <w:color w:val="333333"/>
          <w:vertAlign w:val="subscript"/>
        </w:rPr>
        <w:t>pa</w:t>
      </w:r>
      <w:r>
        <w:rPr>
          <w:rFonts w:hint="eastAsia"/>
          <w:color w:val="333333"/>
        </w:rPr>
        <w:t>与还原峰峰电位</w:t>
      </w:r>
      <w:r>
        <w:rPr>
          <w:rFonts w:hint="eastAsia"/>
          <w:color w:val="333333"/>
        </w:rPr>
        <w:t>E</w:t>
      </w:r>
      <w:r>
        <w:rPr>
          <w:rFonts w:hint="eastAsia"/>
          <w:color w:val="333333"/>
          <w:vertAlign w:val="subscript"/>
        </w:rPr>
        <w:t>pc</w:t>
      </w:r>
      <w:r>
        <w:rPr>
          <w:rFonts w:hint="eastAsia"/>
          <w:color w:val="333333"/>
        </w:rPr>
        <w:t>之差：</w:t>
      </w:r>
    </w:p>
    <w:p w:rsidR="000A2694" w:rsidRDefault="000A2694" w:rsidP="00B115CE">
      <w:pPr>
        <w:snapToGrid w:val="0"/>
        <w:spacing w:line="400" w:lineRule="exact"/>
        <w:ind w:firstLineChars="400" w:firstLine="840"/>
        <w:rPr>
          <w:rFonts w:hint="eastAsia"/>
          <w:color w:val="333333"/>
        </w:rPr>
      </w:pPr>
      <w:r>
        <w:rPr>
          <w:color w:val="333333"/>
        </w:rPr>
        <w:t>Δ</w:t>
      </w:r>
      <w:r>
        <w:rPr>
          <w:rFonts w:hint="eastAsia"/>
          <w:color w:val="333333"/>
        </w:rPr>
        <w:t>E</w:t>
      </w:r>
      <w:r>
        <w:rPr>
          <w:rFonts w:hint="eastAsia"/>
          <w:color w:val="333333"/>
        </w:rPr>
        <w:t>＝</w:t>
      </w:r>
      <w:r>
        <w:rPr>
          <w:rFonts w:hint="eastAsia"/>
          <w:color w:val="333333"/>
        </w:rPr>
        <w:t>E</w:t>
      </w:r>
      <w:r>
        <w:rPr>
          <w:rFonts w:hint="eastAsia"/>
          <w:color w:val="333333"/>
          <w:vertAlign w:val="subscript"/>
        </w:rPr>
        <w:t>pa</w:t>
      </w:r>
      <w:r>
        <w:rPr>
          <w:rFonts w:hint="eastAsia"/>
          <w:color w:val="333333"/>
        </w:rPr>
        <w:t>－</w:t>
      </w:r>
      <w:r>
        <w:rPr>
          <w:rFonts w:hint="eastAsia"/>
          <w:color w:val="333333"/>
        </w:rPr>
        <w:t>E</w:t>
      </w:r>
      <w:r>
        <w:rPr>
          <w:rFonts w:hint="eastAsia"/>
          <w:color w:val="333333"/>
          <w:vertAlign w:val="subscript"/>
        </w:rPr>
        <w:t>pc</w:t>
      </w:r>
      <w:r>
        <w:rPr>
          <w:rFonts w:hint="eastAsia"/>
          <w:color w:val="333333"/>
        </w:rPr>
        <w:t>＝</w:t>
      </w:r>
      <w:r>
        <w:rPr>
          <w:rFonts w:hint="eastAsia"/>
          <w:color w:val="333333"/>
        </w:rPr>
        <w:t>0.058/n</w:t>
      </w:r>
    </w:p>
    <w:p w:rsidR="000A2694" w:rsidRDefault="000A2694" w:rsidP="00B115CE">
      <w:pPr>
        <w:snapToGrid w:val="0"/>
        <w:spacing w:line="400" w:lineRule="exact"/>
        <w:jc w:val="left"/>
        <w:rPr>
          <w:rFonts w:hint="eastAsia"/>
          <w:color w:val="333333"/>
        </w:rPr>
      </w:pPr>
      <w:r>
        <w:rPr>
          <w:rFonts w:hint="eastAsia"/>
          <w:color w:val="333333"/>
        </w:rPr>
        <w:lastRenderedPageBreak/>
        <w:t>氧化峰峰电流与还原峰峰电流之比：</w:t>
      </w:r>
    </w:p>
    <w:p w:rsidR="000A2694" w:rsidRDefault="000A2694">
      <w:pPr>
        <w:spacing w:line="400" w:lineRule="exact"/>
        <w:ind w:firstLineChars="400" w:firstLine="840"/>
        <w:rPr>
          <w:rFonts w:hint="eastAsia"/>
          <w:color w:val="333333"/>
        </w:rPr>
      </w:pPr>
      <w:r>
        <w:rPr>
          <w:rFonts w:hint="eastAsia"/>
          <w:color w:val="333333"/>
        </w:rPr>
        <w:t>i</w:t>
      </w:r>
      <w:r>
        <w:rPr>
          <w:rFonts w:hint="eastAsia"/>
          <w:color w:val="333333"/>
          <w:vertAlign w:val="subscript"/>
        </w:rPr>
        <w:t>pa</w:t>
      </w:r>
      <w:r>
        <w:rPr>
          <w:rFonts w:hint="eastAsia"/>
          <w:color w:val="333333"/>
        </w:rPr>
        <w:t>／</w:t>
      </w:r>
      <w:r>
        <w:rPr>
          <w:rFonts w:hint="eastAsia"/>
          <w:color w:val="333333"/>
        </w:rPr>
        <w:t>i</w:t>
      </w:r>
      <w:r>
        <w:rPr>
          <w:rFonts w:hint="eastAsia"/>
          <w:color w:val="333333"/>
          <w:vertAlign w:val="subscript"/>
        </w:rPr>
        <w:t>pc</w:t>
      </w:r>
      <w:r>
        <w:rPr>
          <w:rFonts w:hint="eastAsia"/>
          <w:color w:val="333333"/>
        </w:rPr>
        <w:t>＝</w:t>
      </w:r>
      <w:r>
        <w:rPr>
          <w:rFonts w:hint="eastAsia"/>
          <w:color w:val="333333"/>
        </w:rPr>
        <w:t>1</w:t>
      </w:r>
    </w:p>
    <w:p w:rsidR="000A2694" w:rsidRDefault="000A2694">
      <w:pPr>
        <w:spacing w:line="400" w:lineRule="exact"/>
        <w:rPr>
          <w:rFonts w:hint="eastAsia"/>
          <w:color w:val="333333"/>
        </w:rPr>
      </w:pPr>
      <w:r>
        <w:rPr>
          <w:rFonts w:hint="eastAsia"/>
          <w:color w:val="333333"/>
        </w:rPr>
        <w:t>条件电位：</w:t>
      </w:r>
    </w:p>
    <w:p w:rsidR="000A2694" w:rsidRDefault="000A2694">
      <w:pPr>
        <w:spacing w:line="400" w:lineRule="exact"/>
        <w:ind w:firstLineChars="400" w:firstLine="840"/>
        <w:rPr>
          <w:rFonts w:hint="eastAsia"/>
          <w:color w:val="333333"/>
        </w:rPr>
      </w:pPr>
      <w:r>
        <w:rPr>
          <w:rFonts w:hint="eastAsia"/>
          <w:color w:val="333333"/>
        </w:rPr>
        <w:t>E</w:t>
      </w:r>
      <w:r>
        <w:rPr>
          <w:rFonts w:hint="eastAsia"/>
          <w:color w:val="333333"/>
          <w:spacing w:val="-20"/>
          <w:szCs w:val="21"/>
          <w:vertAlign w:val="superscript"/>
        </w:rPr>
        <w:t>0</w:t>
      </w:r>
      <w:r>
        <w:rPr>
          <w:color w:val="333333"/>
          <w:spacing w:val="-20"/>
          <w:szCs w:val="21"/>
          <w:vertAlign w:val="superscript"/>
        </w:rPr>
        <w:t>ˊ</w:t>
      </w:r>
      <w:r>
        <w:rPr>
          <w:rFonts w:hint="eastAsia"/>
          <w:color w:val="333333"/>
        </w:rPr>
        <w:t>＝（</w:t>
      </w:r>
      <w:r>
        <w:rPr>
          <w:rFonts w:hint="eastAsia"/>
          <w:color w:val="333333"/>
        </w:rPr>
        <w:t>E</w:t>
      </w:r>
      <w:r>
        <w:rPr>
          <w:rFonts w:hint="eastAsia"/>
          <w:color w:val="333333"/>
          <w:vertAlign w:val="subscript"/>
        </w:rPr>
        <w:t>pa</w:t>
      </w:r>
      <w:r>
        <w:rPr>
          <w:rFonts w:hint="eastAsia"/>
          <w:color w:val="333333"/>
        </w:rPr>
        <w:t>＋</w:t>
      </w:r>
      <w:r>
        <w:rPr>
          <w:rFonts w:hint="eastAsia"/>
          <w:color w:val="333333"/>
        </w:rPr>
        <w:t>E</w:t>
      </w:r>
      <w:r>
        <w:rPr>
          <w:rFonts w:hint="eastAsia"/>
          <w:color w:val="333333"/>
          <w:vertAlign w:val="subscript"/>
        </w:rPr>
        <w:t>pc</w:t>
      </w:r>
      <w:r>
        <w:rPr>
          <w:rFonts w:hint="eastAsia"/>
          <w:color w:val="333333"/>
        </w:rPr>
        <w:t>）／</w:t>
      </w:r>
      <w:r>
        <w:rPr>
          <w:rFonts w:hint="eastAsia"/>
          <w:color w:val="333333"/>
        </w:rPr>
        <w:t>2</w:t>
      </w:r>
    </w:p>
    <w:p w:rsidR="000A2694" w:rsidRDefault="000A2694">
      <w:pPr>
        <w:spacing w:line="400" w:lineRule="exact"/>
        <w:rPr>
          <w:rFonts w:hint="eastAsia"/>
          <w:color w:val="333333"/>
          <w:szCs w:val="21"/>
        </w:rPr>
      </w:pPr>
      <w:r>
        <w:rPr>
          <w:rFonts w:hint="eastAsia"/>
          <w:color w:val="333333"/>
          <w:szCs w:val="21"/>
        </w:rPr>
        <w:t>且</w:t>
      </w:r>
      <w:r>
        <w:rPr>
          <w:color w:val="333333"/>
          <w:szCs w:val="21"/>
        </w:rPr>
        <w:t>E</w:t>
      </w:r>
      <w:r>
        <w:rPr>
          <w:color w:val="333333"/>
          <w:szCs w:val="21"/>
          <w:vertAlign w:val="subscript"/>
        </w:rPr>
        <w:t>p</w:t>
      </w:r>
      <w:r>
        <w:rPr>
          <w:rFonts w:hint="eastAsia"/>
          <w:color w:val="333333"/>
          <w:szCs w:val="21"/>
        </w:rPr>
        <w:t>与ν无关。</w:t>
      </w:r>
    </w:p>
    <w:p w:rsidR="000A2694" w:rsidRDefault="000A2694">
      <w:pPr>
        <w:spacing w:line="400" w:lineRule="exact"/>
        <w:ind w:firstLineChars="200" w:firstLine="420"/>
        <w:jc w:val="left"/>
        <w:rPr>
          <w:rFonts w:hint="eastAsia"/>
          <w:color w:val="333333"/>
          <w:szCs w:val="21"/>
        </w:rPr>
      </w:pPr>
      <w:r>
        <w:rPr>
          <w:rFonts w:hint="eastAsia"/>
          <w:color w:val="333333"/>
          <w:szCs w:val="21"/>
        </w:rPr>
        <w:t>而在不可逆电对中，两峰电位相距较远，并且Δ</w:t>
      </w:r>
      <w:r>
        <w:rPr>
          <w:color w:val="333333"/>
          <w:szCs w:val="21"/>
        </w:rPr>
        <w:t>E</w:t>
      </w:r>
      <w:r>
        <w:rPr>
          <w:color w:val="333333"/>
          <w:szCs w:val="21"/>
          <w:vertAlign w:val="subscript"/>
        </w:rPr>
        <w:t>p</w:t>
      </w:r>
      <w:r>
        <w:rPr>
          <w:rFonts w:hint="eastAsia"/>
          <w:color w:val="333333"/>
          <w:szCs w:val="21"/>
          <w:vertAlign w:val="subscript"/>
        </w:rPr>
        <w:t xml:space="preserve"> </w:t>
      </w:r>
      <w:r>
        <w:rPr>
          <w:rFonts w:hint="eastAsia"/>
          <w:color w:val="333333"/>
          <w:szCs w:val="21"/>
        </w:rPr>
        <w:t>随ν增大而增大。对完全不可逆的体系，在循环伏安曲线上只出现一个峰。</w:t>
      </w:r>
    </w:p>
    <w:p w:rsidR="000A2694" w:rsidRDefault="000A2694" w:rsidP="00B115CE">
      <w:pPr>
        <w:numPr>
          <w:ilvl w:val="0"/>
          <w:numId w:val="17"/>
        </w:numPr>
        <w:spacing w:line="360" w:lineRule="auto"/>
        <w:rPr>
          <w:rFonts w:ascii="宋体" w:hAnsi="宋体" w:hint="eastAsia"/>
          <w:b/>
          <w:bCs/>
        </w:rPr>
      </w:pPr>
      <w:r>
        <w:rPr>
          <w:rFonts w:hint="eastAsia"/>
          <w:b/>
          <w:bCs/>
          <w:color w:val="333333"/>
          <w:szCs w:val="21"/>
        </w:rPr>
        <w:t>仪器和试剂</w:t>
      </w:r>
    </w:p>
    <w:p w:rsidR="000A2694" w:rsidRDefault="000A2694">
      <w:pPr>
        <w:spacing w:line="400" w:lineRule="exact"/>
        <w:ind w:firstLineChars="200" w:firstLine="420"/>
        <w:jc w:val="left"/>
        <w:rPr>
          <w:rFonts w:hint="eastAsia"/>
          <w:color w:val="333333"/>
          <w:szCs w:val="21"/>
        </w:rPr>
      </w:pPr>
      <w:r>
        <w:rPr>
          <w:rFonts w:hint="eastAsia"/>
          <w:color w:val="333333"/>
          <w:szCs w:val="21"/>
        </w:rPr>
        <w:t>1</w:t>
      </w:r>
      <w:r>
        <w:rPr>
          <w:rFonts w:hint="eastAsia"/>
        </w:rPr>
        <w:t>．</w:t>
      </w:r>
      <w:r>
        <w:rPr>
          <w:rFonts w:hint="eastAsia"/>
          <w:color w:val="333333"/>
          <w:szCs w:val="21"/>
        </w:rPr>
        <w:t>仪器：</w:t>
      </w:r>
      <w:r>
        <w:rPr>
          <w:rFonts w:hint="eastAsia"/>
          <w:color w:val="333333"/>
          <w:szCs w:val="21"/>
        </w:rPr>
        <w:t>XJP-821(B)</w:t>
      </w:r>
      <w:r>
        <w:rPr>
          <w:rFonts w:hint="eastAsia"/>
          <w:color w:val="333333"/>
          <w:szCs w:val="21"/>
        </w:rPr>
        <w:t>型新极谱仪；</w:t>
      </w:r>
      <w:r>
        <w:rPr>
          <w:rFonts w:hint="eastAsia"/>
          <w:color w:val="333333"/>
          <w:szCs w:val="21"/>
        </w:rPr>
        <w:t>x-y</w:t>
      </w:r>
      <w:r>
        <w:rPr>
          <w:rFonts w:hint="eastAsia"/>
          <w:color w:val="333333"/>
          <w:szCs w:val="21"/>
        </w:rPr>
        <w:t>函数记录仪；电磁搅拌器；玻璃碳电极；铂电极和饱和甘汞电极；超声波清洗器。</w:t>
      </w:r>
    </w:p>
    <w:p w:rsidR="000A2694" w:rsidRDefault="000A2694">
      <w:pPr>
        <w:spacing w:line="400" w:lineRule="exact"/>
        <w:ind w:firstLineChars="200" w:firstLine="420"/>
        <w:jc w:val="left"/>
        <w:rPr>
          <w:rFonts w:hint="eastAsia"/>
          <w:color w:val="333333"/>
          <w:szCs w:val="21"/>
        </w:rPr>
      </w:pPr>
      <w:r>
        <w:rPr>
          <w:rFonts w:hint="eastAsia"/>
          <w:color w:val="333333"/>
          <w:szCs w:val="21"/>
        </w:rPr>
        <w:t>2</w:t>
      </w:r>
      <w:r>
        <w:rPr>
          <w:rFonts w:hint="eastAsia"/>
        </w:rPr>
        <w:t>．</w:t>
      </w:r>
      <w:r>
        <w:rPr>
          <w:rFonts w:hint="eastAsia"/>
          <w:color w:val="333333"/>
          <w:szCs w:val="21"/>
        </w:rPr>
        <w:t>试剂：</w:t>
      </w:r>
      <w:r>
        <w:rPr>
          <w:rFonts w:hint="eastAsia"/>
          <w:color w:val="333333"/>
          <w:szCs w:val="21"/>
        </w:rPr>
        <w:t>0.5mol/L</w:t>
      </w:r>
      <w:r>
        <w:rPr>
          <w:rFonts w:hint="eastAsia"/>
          <w:color w:val="333333"/>
          <w:szCs w:val="21"/>
        </w:rPr>
        <w:t>的</w:t>
      </w:r>
      <w:r>
        <w:rPr>
          <w:rFonts w:hint="eastAsia"/>
          <w:color w:val="333333"/>
          <w:szCs w:val="21"/>
        </w:rPr>
        <w:t>K</w:t>
      </w:r>
      <w:r>
        <w:rPr>
          <w:rFonts w:hint="eastAsia"/>
          <w:color w:val="333333"/>
          <w:szCs w:val="21"/>
          <w:vertAlign w:val="subscript"/>
        </w:rPr>
        <w:t>3</w:t>
      </w:r>
      <w:r>
        <w:rPr>
          <w:rFonts w:hint="eastAsia"/>
          <w:color w:val="333333"/>
          <w:szCs w:val="21"/>
        </w:rPr>
        <w:t>[Fe(CN)</w:t>
      </w:r>
      <w:r>
        <w:rPr>
          <w:rFonts w:hint="eastAsia"/>
          <w:color w:val="333333"/>
          <w:szCs w:val="21"/>
          <w:vertAlign w:val="subscript"/>
        </w:rPr>
        <w:t>6</w:t>
      </w:r>
      <w:r>
        <w:rPr>
          <w:rFonts w:hint="eastAsia"/>
          <w:color w:val="333333"/>
          <w:szCs w:val="21"/>
        </w:rPr>
        <w:t>]</w:t>
      </w:r>
      <w:r>
        <w:rPr>
          <w:rFonts w:hint="eastAsia"/>
          <w:color w:val="333333"/>
          <w:szCs w:val="21"/>
        </w:rPr>
        <w:t>溶液；</w:t>
      </w:r>
      <w:r>
        <w:rPr>
          <w:rFonts w:hint="eastAsia"/>
          <w:color w:val="333333"/>
          <w:szCs w:val="21"/>
        </w:rPr>
        <w:t>0.5mol/L</w:t>
      </w:r>
      <w:r>
        <w:rPr>
          <w:rFonts w:hint="eastAsia"/>
          <w:color w:val="333333"/>
          <w:szCs w:val="21"/>
        </w:rPr>
        <w:t>的</w:t>
      </w:r>
      <w:r>
        <w:rPr>
          <w:rFonts w:hint="eastAsia"/>
          <w:color w:val="333333"/>
          <w:szCs w:val="21"/>
        </w:rPr>
        <w:t>Na</w:t>
      </w:r>
      <w:r>
        <w:rPr>
          <w:rFonts w:hint="eastAsia"/>
          <w:color w:val="333333"/>
          <w:szCs w:val="21"/>
          <w:vertAlign w:val="subscript"/>
        </w:rPr>
        <w:t>2</w:t>
      </w:r>
      <w:r>
        <w:rPr>
          <w:rFonts w:hint="eastAsia"/>
          <w:color w:val="333333"/>
          <w:szCs w:val="21"/>
        </w:rPr>
        <w:t>SO</w:t>
      </w:r>
      <w:r>
        <w:rPr>
          <w:rFonts w:hint="eastAsia"/>
          <w:color w:val="333333"/>
          <w:szCs w:val="21"/>
          <w:vertAlign w:val="subscript"/>
        </w:rPr>
        <w:t>4</w:t>
      </w:r>
      <w:r>
        <w:rPr>
          <w:rFonts w:hint="eastAsia"/>
          <w:color w:val="333333"/>
          <w:szCs w:val="21"/>
        </w:rPr>
        <w:t>溶液；</w:t>
      </w:r>
      <w:r>
        <w:rPr>
          <w:rFonts w:hint="eastAsia"/>
          <w:color w:val="333333"/>
          <w:szCs w:val="21"/>
        </w:rPr>
        <w:t>K[Co(IDA)</w:t>
      </w:r>
      <w:r>
        <w:rPr>
          <w:rFonts w:hint="eastAsia"/>
          <w:color w:val="333333"/>
          <w:szCs w:val="21"/>
          <w:vertAlign w:val="subscript"/>
        </w:rPr>
        <w:t>2</w:t>
      </w:r>
      <w:r>
        <w:rPr>
          <w:rFonts w:hint="eastAsia"/>
          <w:color w:val="333333"/>
          <w:szCs w:val="21"/>
        </w:rPr>
        <w:t>]</w:t>
      </w:r>
      <w:r>
        <w:rPr>
          <w:rFonts w:hint="eastAsia"/>
          <w:color w:val="333333"/>
          <w:szCs w:val="21"/>
        </w:rPr>
        <w:t>配合物</w:t>
      </w:r>
      <w:r>
        <w:rPr>
          <w:rFonts w:hint="eastAsia"/>
          <w:color w:val="333333"/>
          <w:szCs w:val="21"/>
        </w:rPr>
        <w:t>(</w:t>
      </w:r>
      <w:r>
        <w:rPr>
          <w:rFonts w:hint="eastAsia"/>
          <w:color w:val="333333"/>
          <w:szCs w:val="21"/>
        </w:rPr>
        <w:t>实验二合成的产品</w:t>
      </w:r>
      <w:r>
        <w:rPr>
          <w:rFonts w:hint="eastAsia"/>
          <w:color w:val="333333"/>
          <w:szCs w:val="21"/>
        </w:rPr>
        <w:t>)</w:t>
      </w:r>
      <w:r>
        <w:rPr>
          <w:rFonts w:hint="eastAsia"/>
          <w:color w:val="333333"/>
          <w:szCs w:val="21"/>
        </w:rPr>
        <w:t>。</w:t>
      </w:r>
    </w:p>
    <w:p w:rsidR="000A2694" w:rsidRDefault="000A2694" w:rsidP="00B115CE">
      <w:pPr>
        <w:numPr>
          <w:ilvl w:val="0"/>
          <w:numId w:val="17"/>
        </w:numPr>
        <w:spacing w:line="360" w:lineRule="auto"/>
        <w:rPr>
          <w:rFonts w:ascii="宋体" w:hAnsi="宋体" w:hint="eastAsia"/>
          <w:b/>
          <w:bCs/>
        </w:rPr>
      </w:pPr>
      <w:r>
        <w:rPr>
          <w:rFonts w:hint="eastAsia"/>
          <w:b/>
          <w:bCs/>
          <w:color w:val="333333"/>
          <w:szCs w:val="21"/>
        </w:rPr>
        <w:t>实验步骤</w:t>
      </w:r>
    </w:p>
    <w:p w:rsidR="000A2694" w:rsidRDefault="000A2694">
      <w:pPr>
        <w:spacing w:line="400" w:lineRule="exact"/>
        <w:ind w:firstLineChars="200" w:firstLine="420"/>
        <w:jc w:val="left"/>
        <w:rPr>
          <w:rFonts w:hint="eastAsia"/>
          <w:color w:val="333333"/>
          <w:szCs w:val="21"/>
        </w:rPr>
      </w:pPr>
      <w:r>
        <w:rPr>
          <w:rFonts w:hint="eastAsia"/>
          <w:color w:val="333333"/>
          <w:szCs w:val="21"/>
        </w:rPr>
        <w:t>1</w:t>
      </w:r>
      <w:r>
        <w:rPr>
          <w:rFonts w:hint="eastAsia"/>
        </w:rPr>
        <w:t>．</w:t>
      </w:r>
      <w:r>
        <w:rPr>
          <w:rFonts w:hint="eastAsia"/>
          <w:color w:val="333333"/>
          <w:szCs w:val="21"/>
        </w:rPr>
        <w:t>玻碳电极的预处理：用</w:t>
      </w:r>
      <w:r>
        <w:rPr>
          <w:rFonts w:ascii="宋体" w:hAnsi="宋体" w:hint="eastAsia"/>
          <w:color w:val="333333"/>
          <w:szCs w:val="21"/>
        </w:rPr>
        <w:t>α</w:t>
      </w:r>
      <w:r>
        <w:rPr>
          <w:rFonts w:hint="eastAsia"/>
          <w:color w:val="333333"/>
          <w:szCs w:val="21"/>
        </w:rPr>
        <w:t>－</w:t>
      </w:r>
      <w:r>
        <w:rPr>
          <w:rFonts w:hint="eastAsia"/>
          <w:color w:val="333333"/>
          <w:szCs w:val="21"/>
        </w:rPr>
        <w:t>Al</w:t>
      </w:r>
      <w:r>
        <w:rPr>
          <w:rFonts w:hint="eastAsia"/>
          <w:color w:val="333333"/>
          <w:szCs w:val="21"/>
          <w:vertAlign w:val="subscript"/>
        </w:rPr>
        <w:t>2</w:t>
      </w:r>
      <w:r>
        <w:rPr>
          <w:rFonts w:hint="eastAsia"/>
          <w:color w:val="333333"/>
          <w:szCs w:val="21"/>
        </w:rPr>
        <w:t>O</w:t>
      </w:r>
      <w:r>
        <w:rPr>
          <w:rFonts w:hint="eastAsia"/>
          <w:color w:val="333333"/>
          <w:szCs w:val="21"/>
          <w:vertAlign w:val="subscript"/>
        </w:rPr>
        <w:t>3</w:t>
      </w:r>
      <w:r>
        <w:rPr>
          <w:rFonts w:hint="eastAsia"/>
          <w:color w:val="333333"/>
          <w:szCs w:val="21"/>
        </w:rPr>
        <w:t>粉先后用</w:t>
      </w:r>
      <w:r>
        <w:rPr>
          <w:color w:val="333333"/>
          <w:szCs w:val="21"/>
        </w:rPr>
        <w:t>1.0, 0.3, 0.05</w:t>
      </w:r>
      <w:r>
        <w:rPr>
          <w:rFonts w:hint="eastAsia"/>
          <w:color w:val="333333"/>
          <w:szCs w:val="21"/>
        </w:rPr>
        <w:t>μ</w:t>
      </w:r>
      <w:r>
        <w:rPr>
          <w:color w:val="333333"/>
          <w:szCs w:val="21"/>
        </w:rPr>
        <w:t>m</w:t>
      </w:r>
      <w:r>
        <w:rPr>
          <w:rFonts w:hint="eastAsia"/>
          <w:color w:val="333333"/>
          <w:szCs w:val="21"/>
        </w:rPr>
        <w:t>粒度在平板玻璃或抛光布上分别进行抛光。每次抛光后，先洗去表面污物，再移入超声水浴中清洗，每次２～３分钟，重复三次，直至清洗干净。最后用乙醇、稀酸和水彻底洗涤，得到一个平滑光洁的、新鲜的电极表面待用。</w:t>
      </w:r>
    </w:p>
    <w:p w:rsidR="000A2694" w:rsidRDefault="000A2694">
      <w:pPr>
        <w:spacing w:line="360" w:lineRule="auto"/>
        <w:ind w:left="360" w:firstLineChars="28" w:firstLine="59"/>
        <w:jc w:val="left"/>
        <w:rPr>
          <w:rFonts w:hint="eastAsia"/>
          <w:color w:val="333333"/>
          <w:szCs w:val="21"/>
        </w:rPr>
      </w:pPr>
      <w:r>
        <w:rPr>
          <w:rFonts w:hint="eastAsia"/>
          <w:color w:val="333333"/>
          <w:szCs w:val="21"/>
        </w:rPr>
        <w:t>2</w:t>
      </w:r>
      <w:r>
        <w:rPr>
          <w:rFonts w:hint="eastAsia"/>
        </w:rPr>
        <w:t>．</w:t>
      </w:r>
      <w:r>
        <w:rPr>
          <w:rFonts w:hint="eastAsia"/>
          <w:color w:val="333333"/>
          <w:szCs w:val="21"/>
        </w:rPr>
        <w:t>K</w:t>
      </w:r>
      <w:r>
        <w:rPr>
          <w:rFonts w:hint="eastAsia"/>
          <w:color w:val="333333"/>
          <w:szCs w:val="21"/>
          <w:vertAlign w:val="subscript"/>
        </w:rPr>
        <w:t>3</w:t>
      </w:r>
      <w:r>
        <w:rPr>
          <w:rFonts w:hint="eastAsia"/>
          <w:color w:val="333333"/>
          <w:szCs w:val="21"/>
        </w:rPr>
        <w:t>[Fe(CN)</w:t>
      </w:r>
      <w:r>
        <w:rPr>
          <w:rFonts w:hint="eastAsia"/>
          <w:color w:val="333333"/>
          <w:szCs w:val="21"/>
          <w:vertAlign w:val="subscript"/>
        </w:rPr>
        <w:t>6</w:t>
      </w:r>
      <w:r>
        <w:rPr>
          <w:rFonts w:hint="eastAsia"/>
          <w:color w:val="333333"/>
          <w:szCs w:val="21"/>
        </w:rPr>
        <w:t>]</w:t>
      </w:r>
      <w:r>
        <w:rPr>
          <w:rFonts w:hint="eastAsia"/>
          <w:color w:val="333333"/>
          <w:szCs w:val="21"/>
        </w:rPr>
        <w:t>溶液的循环伏安图</w:t>
      </w:r>
    </w:p>
    <w:p w:rsidR="000A2694" w:rsidRDefault="000A2694" w:rsidP="00D96BA0">
      <w:pPr>
        <w:numPr>
          <w:ilvl w:val="0"/>
          <w:numId w:val="15"/>
        </w:numPr>
        <w:tabs>
          <w:tab w:val="clear" w:pos="1080"/>
          <w:tab w:val="num" w:pos="840"/>
        </w:tabs>
        <w:spacing w:line="360" w:lineRule="auto"/>
        <w:jc w:val="left"/>
        <w:rPr>
          <w:rFonts w:hint="eastAsia"/>
          <w:color w:val="333333"/>
          <w:szCs w:val="21"/>
        </w:rPr>
      </w:pPr>
      <w:r>
        <w:rPr>
          <w:rFonts w:hint="eastAsia"/>
          <w:color w:val="333333"/>
          <w:szCs w:val="21"/>
        </w:rPr>
        <w:t>峰高与浓度的关系</w:t>
      </w:r>
    </w:p>
    <w:p w:rsidR="000A2694" w:rsidRDefault="000A2694">
      <w:pPr>
        <w:spacing w:line="400" w:lineRule="exact"/>
        <w:ind w:firstLineChars="200" w:firstLine="420"/>
        <w:rPr>
          <w:rFonts w:hint="eastAsia"/>
          <w:color w:val="333333"/>
          <w:szCs w:val="21"/>
        </w:rPr>
      </w:pPr>
      <w:r>
        <w:rPr>
          <w:rFonts w:hint="eastAsia"/>
          <w:color w:val="333333"/>
          <w:szCs w:val="21"/>
        </w:rPr>
        <w:t>分别移取</w:t>
      </w:r>
      <w:r>
        <w:rPr>
          <w:rFonts w:hint="eastAsia"/>
          <w:color w:val="333333"/>
          <w:szCs w:val="21"/>
        </w:rPr>
        <w:t>0.5mol/L</w:t>
      </w:r>
      <w:r>
        <w:rPr>
          <w:rFonts w:hint="eastAsia"/>
          <w:color w:val="333333"/>
          <w:szCs w:val="21"/>
        </w:rPr>
        <w:t>的</w:t>
      </w:r>
      <w:r>
        <w:rPr>
          <w:rFonts w:hint="eastAsia"/>
          <w:color w:val="333333"/>
          <w:szCs w:val="21"/>
        </w:rPr>
        <w:t>K</w:t>
      </w:r>
      <w:r>
        <w:rPr>
          <w:rFonts w:hint="eastAsia"/>
          <w:color w:val="333333"/>
          <w:szCs w:val="21"/>
          <w:vertAlign w:val="subscript"/>
        </w:rPr>
        <w:t>3</w:t>
      </w:r>
      <w:r>
        <w:rPr>
          <w:rFonts w:hint="eastAsia"/>
          <w:color w:val="333333"/>
          <w:szCs w:val="21"/>
        </w:rPr>
        <w:t>[Fe(CN)</w:t>
      </w:r>
      <w:r>
        <w:rPr>
          <w:rFonts w:hint="eastAsia"/>
          <w:color w:val="333333"/>
          <w:szCs w:val="21"/>
          <w:vertAlign w:val="subscript"/>
        </w:rPr>
        <w:t>6</w:t>
      </w:r>
      <w:r>
        <w:rPr>
          <w:rFonts w:hint="eastAsia"/>
          <w:color w:val="333333"/>
          <w:szCs w:val="21"/>
        </w:rPr>
        <w:t>]</w:t>
      </w:r>
      <w:r>
        <w:rPr>
          <w:rFonts w:hint="eastAsia"/>
          <w:color w:val="333333"/>
          <w:szCs w:val="21"/>
        </w:rPr>
        <w:t>溶液</w:t>
      </w:r>
      <w:r>
        <w:rPr>
          <w:rFonts w:hint="eastAsia"/>
          <w:color w:val="333333"/>
          <w:szCs w:val="21"/>
        </w:rPr>
        <w:t>0.2</w:t>
      </w:r>
      <w:r>
        <w:rPr>
          <w:rFonts w:hint="eastAsia"/>
          <w:color w:val="333333"/>
          <w:szCs w:val="21"/>
        </w:rPr>
        <w:t>、</w:t>
      </w:r>
      <w:r>
        <w:rPr>
          <w:rFonts w:hint="eastAsia"/>
          <w:color w:val="333333"/>
          <w:szCs w:val="21"/>
        </w:rPr>
        <w:t>0.4</w:t>
      </w:r>
      <w:r>
        <w:rPr>
          <w:rFonts w:hint="eastAsia"/>
          <w:color w:val="333333"/>
          <w:szCs w:val="21"/>
        </w:rPr>
        <w:t>、</w:t>
      </w:r>
      <w:r>
        <w:rPr>
          <w:rFonts w:hint="eastAsia"/>
          <w:color w:val="333333"/>
          <w:szCs w:val="21"/>
        </w:rPr>
        <w:t>0.6</w:t>
      </w:r>
      <w:r>
        <w:rPr>
          <w:rFonts w:hint="eastAsia"/>
          <w:color w:val="333333"/>
          <w:szCs w:val="21"/>
        </w:rPr>
        <w:t>、</w:t>
      </w:r>
      <w:r>
        <w:rPr>
          <w:rFonts w:hint="eastAsia"/>
          <w:color w:val="333333"/>
          <w:szCs w:val="21"/>
        </w:rPr>
        <w:t>0.8</w:t>
      </w:r>
      <w:r>
        <w:rPr>
          <w:rFonts w:hint="eastAsia"/>
          <w:color w:val="333333"/>
          <w:szCs w:val="21"/>
        </w:rPr>
        <w:t>、</w:t>
      </w:r>
      <w:r>
        <w:rPr>
          <w:rFonts w:hint="eastAsia"/>
          <w:color w:val="333333"/>
          <w:szCs w:val="21"/>
        </w:rPr>
        <w:t>1.0ml</w:t>
      </w:r>
      <w:r>
        <w:rPr>
          <w:rFonts w:hint="eastAsia"/>
          <w:color w:val="333333"/>
          <w:szCs w:val="21"/>
        </w:rPr>
        <w:t>于</w:t>
      </w:r>
      <w:r>
        <w:rPr>
          <w:rFonts w:hint="eastAsia"/>
          <w:color w:val="333333"/>
          <w:szCs w:val="21"/>
        </w:rPr>
        <w:t>5</w:t>
      </w:r>
      <w:r>
        <w:rPr>
          <w:rFonts w:hint="eastAsia"/>
          <w:color w:val="333333"/>
          <w:szCs w:val="21"/>
        </w:rPr>
        <w:t>个</w:t>
      </w:r>
      <w:r>
        <w:rPr>
          <w:rFonts w:hint="eastAsia"/>
          <w:color w:val="333333"/>
          <w:szCs w:val="21"/>
        </w:rPr>
        <w:t xml:space="preserve"> 50ml</w:t>
      </w:r>
      <w:r>
        <w:rPr>
          <w:rFonts w:hint="eastAsia"/>
          <w:color w:val="333333"/>
          <w:szCs w:val="21"/>
        </w:rPr>
        <w:t>容量瓶中，各加入</w:t>
      </w:r>
      <w:r>
        <w:rPr>
          <w:rFonts w:hint="eastAsia"/>
          <w:color w:val="333333"/>
          <w:szCs w:val="21"/>
        </w:rPr>
        <w:t>0.5mol/L</w:t>
      </w:r>
      <w:r>
        <w:rPr>
          <w:rFonts w:hint="eastAsia"/>
          <w:color w:val="333333"/>
          <w:szCs w:val="21"/>
        </w:rPr>
        <w:t>的</w:t>
      </w:r>
      <w:r>
        <w:rPr>
          <w:rFonts w:hint="eastAsia"/>
          <w:color w:val="333333"/>
          <w:szCs w:val="21"/>
        </w:rPr>
        <w:t>Na</w:t>
      </w:r>
      <w:r>
        <w:rPr>
          <w:rFonts w:hint="eastAsia"/>
          <w:color w:val="333333"/>
          <w:szCs w:val="21"/>
          <w:vertAlign w:val="subscript"/>
        </w:rPr>
        <w:t>2</w:t>
      </w:r>
      <w:r>
        <w:rPr>
          <w:rFonts w:hint="eastAsia"/>
          <w:color w:val="333333"/>
          <w:szCs w:val="21"/>
        </w:rPr>
        <w:t>SO</w:t>
      </w:r>
      <w:r>
        <w:rPr>
          <w:rFonts w:hint="eastAsia"/>
          <w:color w:val="333333"/>
          <w:szCs w:val="21"/>
          <w:vertAlign w:val="subscript"/>
        </w:rPr>
        <w:t>4</w:t>
      </w:r>
      <w:r>
        <w:rPr>
          <w:rFonts w:hint="eastAsia"/>
          <w:color w:val="333333"/>
          <w:szCs w:val="21"/>
        </w:rPr>
        <w:t>溶液</w:t>
      </w:r>
      <w:r>
        <w:rPr>
          <w:rFonts w:hint="eastAsia"/>
          <w:color w:val="333333"/>
          <w:szCs w:val="21"/>
        </w:rPr>
        <w:t>10ml</w:t>
      </w:r>
      <w:r>
        <w:rPr>
          <w:rFonts w:hint="eastAsia"/>
          <w:color w:val="333333"/>
          <w:szCs w:val="21"/>
        </w:rPr>
        <w:t>，用蒸馏水稀释至刻度后摇匀，倒入电解池中。然后依次由稀到浓对每个溶液进行循环伏安扫描：插入电极，接通电解池通路，按动扫描键，打开记录仪，分别记录从</w:t>
      </w:r>
      <w:r>
        <w:rPr>
          <w:rFonts w:hint="eastAsia"/>
          <w:color w:val="333333"/>
          <w:szCs w:val="21"/>
        </w:rPr>
        <w:t>+0.8</w:t>
      </w:r>
      <w:r>
        <w:rPr>
          <w:rFonts w:hint="eastAsia"/>
          <w:color w:val="333333"/>
          <w:szCs w:val="21"/>
        </w:rPr>
        <w:t>～</w:t>
      </w:r>
      <w:r>
        <w:rPr>
          <w:rFonts w:hint="eastAsia"/>
          <w:color w:val="333333"/>
          <w:szCs w:val="21"/>
        </w:rPr>
        <w:t>-0.2V</w:t>
      </w:r>
      <w:r>
        <w:rPr>
          <w:rFonts w:hint="eastAsia"/>
          <w:color w:val="333333"/>
          <w:szCs w:val="21"/>
        </w:rPr>
        <w:t>的循环伏安曲线。完成扫描后，按动停扫键使之停扫，断开电极通路，换下一个溶液。</w:t>
      </w:r>
    </w:p>
    <w:p w:rsidR="000A2694" w:rsidRDefault="000A2694">
      <w:pPr>
        <w:numPr>
          <w:ilvl w:val="0"/>
          <w:numId w:val="15"/>
        </w:numPr>
        <w:spacing w:line="360" w:lineRule="auto"/>
        <w:jc w:val="left"/>
        <w:rPr>
          <w:rFonts w:hint="eastAsia"/>
          <w:color w:val="333333"/>
          <w:szCs w:val="21"/>
        </w:rPr>
      </w:pPr>
      <w:r>
        <w:rPr>
          <w:rFonts w:hint="eastAsia"/>
          <w:color w:val="333333"/>
          <w:szCs w:val="21"/>
        </w:rPr>
        <w:t>峰高与扫速的关系</w:t>
      </w:r>
    </w:p>
    <w:p w:rsidR="000A2694" w:rsidRDefault="000A2694">
      <w:pPr>
        <w:spacing w:line="400" w:lineRule="exact"/>
        <w:ind w:firstLineChars="200" w:firstLine="420"/>
        <w:rPr>
          <w:rFonts w:hint="eastAsia"/>
          <w:color w:val="333333"/>
          <w:szCs w:val="21"/>
        </w:rPr>
      </w:pPr>
      <w:r>
        <w:rPr>
          <w:rFonts w:hint="eastAsia"/>
          <w:color w:val="333333"/>
          <w:szCs w:val="21"/>
        </w:rPr>
        <w:t>取</w:t>
      </w:r>
      <w:r>
        <w:rPr>
          <w:rFonts w:hint="eastAsia"/>
          <w:color w:val="333333"/>
          <w:szCs w:val="21"/>
        </w:rPr>
        <w:t>0.5mol/L</w:t>
      </w:r>
      <w:r>
        <w:rPr>
          <w:rFonts w:hint="eastAsia"/>
          <w:color w:val="333333"/>
          <w:szCs w:val="21"/>
        </w:rPr>
        <w:t>的</w:t>
      </w:r>
      <w:r>
        <w:rPr>
          <w:rFonts w:hint="eastAsia"/>
          <w:color w:val="333333"/>
          <w:szCs w:val="21"/>
        </w:rPr>
        <w:t>K</w:t>
      </w:r>
      <w:r>
        <w:rPr>
          <w:rFonts w:hint="eastAsia"/>
          <w:color w:val="333333"/>
          <w:szCs w:val="21"/>
          <w:vertAlign w:val="subscript"/>
        </w:rPr>
        <w:t>3</w:t>
      </w:r>
      <w:r>
        <w:rPr>
          <w:rFonts w:hint="eastAsia"/>
          <w:color w:val="333333"/>
          <w:szCs w:val="21"/>
        </w:rPr>
        <w:t>[Fe(CN)</w:t>
      </w:r>
      <w:r>
        <w:rPr>
          <w:rFonts w:hint="eastAsia"/>
          <w:color w:val="333333"/>
          <w:szCs w:val="21"/>
          <w:vertAlign w:val="subscript"/>
        </w:rPr>
        <w:t>6</w:t>
      </w:r>
      <w:r>
        <w:rPr>
          <w:rFonts w:hint="eastAsia"/>
          <w:color w:val="333333"/>
          <w:szCs w:val="21"/>
        </w:rPr>
        <w:t>]</w:t>
      </w:r>
      <w:r>
        <w:rPr>
          <w:rFonts w:hint="eastAsia"/>
          <w:color w:val="333333"/>
          <w:szCs w:val="21"/>
        </w:rPr>
        <w:t>溶液</w:t>
      </w:r>
      <w:r>
        <w:rPr>
          <w:rFonts w:hint="eastAsia"/>
          <w:color w:val="333333"/>
          <w:szCs w:val="21"/>
        </w:rPr>
        <w:t>1.0ml</w:t>
      </w:r>
      <w:r>
        <w:rPr>
          <w:rFonts w:hint="eastAsia"/>
          <w:color w:val="333333"/>
          <w:szCs w:val="21"/>
        </w:rPr>
        <w:t>和</w:t>
      </w:r>
      <w:r>
        <w:rPr>
          <w:rFonts w:hint="eastAsia"/>
          <w:color w:val="333333"/>
          <w:szCs w:val="21"/>
        </w:rPr>
        <w:t>0.5mol/L</w:t>
      </w:r>
      <w:r>
        <w:rPr>
          <w:rFonts w:hint="eastAsia"/>
          <w:color w:val="333333"/>
          <w:szCs w:val="21"/>
        </w:rPr>
        <w:t>的</w:t>
      </w:r>
      <w:r>
        <w:rPr>
          <w:rFonts w:hint="eastAsia"/>
          <w:color w:val="333333"/>
          <w:szCs w:val="21"/>
        </w:rPr>
        <w:t>Na</w:t>
      </w:r>
      <w:r>
        <w:rPr>
          <w:rFonts w:hint="eastAsia"/>
          <w:color w:val="333333"/>
          <w:szCs w:val="21"/>
          <w:vertAlign w:val="subscript"/>
        </w:rPr>
        <w:t>2</w:t>
      </w:r>
      <w:r>
        <w:rPr>
          <w:rFonts w:hint="eastAsia"/>
          <w:color w:val="333333"/>
          <w:szCs w:val="21"/>
        </w:rPr>
        <w:t>SO</w:t>
      </w:r>
      <w:r>
        <w:rPr>
          <w:rFonts w:hint="eastAsia"/>
          <w:color w:val="333333"/>
          <w:szCs w:val="21"/>
          <w:vertAlign w:val="subscript"/>
        </w:rPr>
        <w:t>4</w:t>
      </w:r>
      <w:r>
        <w:rPr>
          <w:rFonts w:hint="eastAsia"/>
          <w:color w:val="333333"/>
          <w:szCs w:val="21"/>
        </w:rPr>
        <w:t>溶液</w:t>
      </w:r>
      <w:r>
        <w:rPr>
          <w:rFonts w:hint="eastAsia"/>
          <w:color w:val="333333"/>
          <w:szCs w:val="21"/>
        </w:rPr>
        <w:t>10ml</w:t>
      </w:r>
      <w:r>
        <w:rPr>
          <w:rFonts w:hint="eastAsia"/>
          <w:color w:val="333333"/>
          <w:szCs w:val="21"/>
        </w:rPr>
        <w:t>于</w:t>
      </w:r>
      <w:r>
        <w:rPr>
          <w:rFonts w:hint="eastAsia"/>
          <w:color w:val="333333"/>
          <w:szCs w:val="21"/>
        </w:rPr>
        <w:t>50ml</w:t>
      </w:r>
      <w:r>
        <w:rPr>
          <w:rFonts w:hint="eastAsia"/>
          <w:color w:val="333333"/>
          <w:szCs w:val="21"/>
        </w:rPr>
        <w:t>容量瓶中，用蒸馏水稀释至刻度后摇匀，倒入电解池中。插入电极，接通电解池通路，按动扫描键，打开记录仪，分别记录扫描速度为</w:t>
      </w:r>
      <w:r>
        <w:rPr>
          <w:rFonts w:hint="eastAsia"/>
          <w:color w:val="333333"/>
          <w:szCs w:val="21"/>
        </w:rPr>
        <w:t>20</w:t>
      </w:r>
      <w:r>
        <w:rPr>
          <w:rFonts w:hint="eastAsia"/>
          <w:color w:val="333333"/>
          <w:szCs w:val="21"/>
        </w:rPr>
        <w:t>，</w:t>
      </w:r>
      <w:r>
        <w:rPr>
          <w:rFonts w:hint="eastAsia"/>
          <w:color w:val="333333"/>
          <w:szCs w:val="21"/>
        </w:rPr>
        <w:t>40</w:t>
      </w:r>
      <w:r>
        <w:rPr>
          <w:rFonts w:hint="eastAsia"/>
          <w:color w:val="333333"/>
          <w:szCs w:val="21"/>
        </w:rPr>
        <w:t>，</w:t>
      </w:r>
      <w:r>
        <w:rPr>
          <w:rFonts w:hint="eastAsia"/>
          <w:color w:val="333333"/>
          <w:szCs w:val="21"/>
        </w:rPr>
        <w:t>60</w:t>
      </w:r>
      <w:r>
        <w:rPr>
          <w:rFonts w:hint="eastAsia"/>
          <w:color w:val="333333"/>
          <w:szCs w:val="21"/>
        </w:rPr>
        <w:t>，</w:t>
      </w:r>
      <w:r>
        <w:rPr>
          <w:rFonts w:hint="eastAsia"/>
          <w:color w:val="333333"/>
          <w:szCs w:val="21"/>
        </w:rPr>
        <w:t>80</w:t>
      </w:r>
      <w:r>
        <w:rPr>
          <w:rFonts w:hint="eastAsia"/>
          <w:color w:val="333333"/>
          <w:szCs w:val="21"/>
        </w:rPr>
        <w:t>，</w:t>
      </w:r>
      <w:r>
        <w:rPr>
          <w:rFonts w:hint="eastAsia"/>
          <w:color w:val="333333"/>
          <w:szCs w:val="21"/>
        </w:rPr>
        <w:t>100</w:t>
      </w:r>
      <w:r>
        <w:rPr>
          <w:rFonts w:hint="eastAsia"/>
          <w:color w:val="333333"/>
          <w:szCs w:val="21"/>
        </w:rPr>
        <w:t>，</w:t>
      </w:r>
      <w:r>
        <w:rPr>
          <w:rFonts w:hint="eastAsia"/>
          <w:color w:val="333333"/>
          <w:szCs w:val="21"/>
        </w:rPr>
        <w:t>200mV/s</w:t>
      </w:r>
      <w:r>
        <w:rPr>
          <w:rFonts w:hint="eastAsia"/>
          <w:color w:val="333333"/>
          <w:szCs w:val="21"/>
        </w:rPr>
        <w:t>的循环伏安曲线。</w:t>
      </w:r>
    </w:p>
    <w:p w:rsidR="000A2694" w:rsidRDefault="000A2694">
      <w:pPr>
        <w:spacing w:line="360" w:lineRule="auto"/>
        <w:ind w:left="360" w:firstLineChars="28" w:firstLine="59"/>
        <w:jc w:val="left"/>
        <w:rPr>
          <w:rFonts w:hint="eastAsia"/>
          <w:color w:val="333333"/>
          <w:szCs w:val="21"/>
        </w:rPr>
      </w:pPr>
      <w:r>
        <w:rPr>
          <w:rFonts w:hint="eastAsia"/>
          <w:color w:val="333333"/>
          <w:szCs w:val="21"/>
        </w:rPr>
        <w:t>3</w:t>
      </w:r>
      <w:r>
        <w:rPr>
          <w:rFonts w:hint="eastAsia"/>
        </w:rPr>
        <w:t>．</w:t>
      </w:r>
      <w:r>
        <w:rPr>
          <w:rFonts w:hint="eastAsia"/>
          <w:color w:val="333333"/>
          <w:szCs w:val="21"/>
        </w:rPr>
        <w:t>K[Co(IDA)</w:t>
      </w:r>
      <w:r>
        <w:rPr>
          <w:rFonts w:hint="eastAsia"/>
          <w:color w:val="333333"/>
          <w:szCs w:val="21"/>
          <w:vertAlign w:val="subscript"/>
        </w:rPr>
        <w:t>2</w:t>
      </w:r>
      <w:r>
        <w:rPr>
          <w:rFonts w:hint="eastAsia"/>
          <w:color w:val="333333"/>
          <w:szCs w:val="21"/>
        </w:rPr>
        <w:t>]</w:t>
      </w:r>
      <w:r>
        <w:rPr>
          <w:rFonts w:hint="eastAsia"/>
          <w:color w:val="333333"/>
          <w:szCs w:val="21"/>
        </w:rPr>
        <w:t>溶液的循环伏安图</w:t>
      </w:r>
    </w:p>
    <w:p w:rsidR="000A2694" w:rsidRDefault="000A2694">
      <w:pPr>
        <w:spacing w:line="400" w:lineRule="exact"/>
        <w:ind w:firstLineChars="200" w:firstLine="420"/>
        <w:jc w:val="left"/>
        <w:rPr>
          <w:rFonts w:hint="eastAsia"/>
          <w:color w:val="333333"/>
          <w:szCs w:val="21"/>
        </w:rPr>
      </w:pPr>
      <w:r>
        <w:rPr>
          <w:rFonts w:hint="eastAsia"/>
          <w:color w:val="333333"/>
          <w:szCs w:val="21"/>
        </w:rPr>
        <w:t>准确称取</w:t>
      </w:r>
      <w:r>
        <w:rPr>
          <w:rFonts w:hint="eastAsia"/>
          <w:color w:val="333333"/>
          <w:szCs w:val="21"/>
        </w:rPr>
        <w:t>0.2g K[Co(IDA)</w:t>
      </w:r>
      <w:r>
        <w:rPr>
          <w:rFonts w:hint="eastAsia"/>
          <w:color w:val="333333"/>
          <w:szCs w:val="21"/>
          <w:vertAlign w:val="subscript"/>
        </w:rPr>
        <w:t>2</w:t>
      </w:r>
      <w:r>
        <w:rPr>
          <w:rFonts w:hint="eastAsia"/>
          <w:color w:val="333333"/>
          <w:szCs w:val="21"/>
        </w:rPr>
        <w:t xml:space="preserve">] </w:t>
      </w:r>
      <w:r>
        <w:rPr>
          <w:rFonts w:hint="eastAsia"/>
          <w:color w:val="333333"/>
          <w:szCs w:val="21"/>
        </w:rPr>
        <w:t>配合物，并加入</w:t>
      </w:r>
      <w:r>
        <w:rPr>
          <w:rFonts w:hint="eastAsia"/>
          <w:color w:val="333333"/>
          <w:szCs w:val="21"/>
        </w:rPr>
        <w:t>10ml 0.5mol/L Na</w:t>
      </w:r>
      <w:r>
        <w:rPr>
          <w:rFonts w:hint="eastAsia"/>
          <w:color w:val="333333"/>
          <w:szCs w:val="21"/>
          <w:vertAlign w:val="subscript"/>
        </w:rPr>
        <w:t>2</w:t>
      </w:r>
      <w:r>
        <w:rPr>
          <w:rFonts w:hint="eastAsia"/>
          <w:color w:val="333333"/>
          <w:szCs w:val="21"/>
        </w:rPr>
        <w:t>SO</w:t>
      </w:r>
      <w:r>
        <w:rPr>
          <w:rFonts w:hint="eastAsia"/>
          <w:color w:val="333333"/>
          <w:szCs w:val="21"/>
          <w:vertAlign w:val="subscript"/>
        </w:rPr>
        <w:t>4</w:t>
      </w:r>
      <w:r>
        <w:rPr>
          <w:rFonts w:hint="eastAsia"/>
          <w:color w:val="333333"/>
          <w:szCs w:val="21"/>
        </w:rPr>
        <w:t>溶液于</w:t>
      </w:r>
      <w:r>
        <w:rPr>
          <w:rFonts w:hint="eastAsia"/>
          <w:color w:val="333333"/>
          <w:szCs w:val="21"/>
        </w:rPr>
        <w:t>50ml</w:t>
      </w:r>
      <w:r>
        <w:rPr>
          <w:rFonts w:hint="eastAsia"/>
          <w:color w:val="333333"/>
          <w:szCs w:val="21"/>
        </w:rPr>
        <w:t>容量瓶中，用蒸馏水稀释至刻度后摇匀。将配制好的溶液倒入电解池中，插入电极，通</w:t>
      </w:r>
      <w:r>
        <w:rPr>
          <w:rFonts w:hint="eastAsia"/>
          <w:color w:val="333333"/>
          <w:szCs w:val="21"/>
        </w:rPr>
        <w:t>N</w:t>
      </w:r>
      <w:r>
        <w:rPr>
          <w:rFonts w:hint="eastAsia"/>
          <w:color w:val="333333"/>
          <w:szCs w:val="21"/>
          <w:vertAlign w:val="subscript"/>
        </w:rPr>
        <w:t xml:space="preserve">2 </w:t>
      </w:r>
      <w:r>
        <w:rPr>
          <w:rFonts w:hint="eastAsia"/>
          <w:color w:val="333333"/>
          <w:szCs w:val="21"/>
        </w:rPr>
        <w:t>除</w:t>
      </w:r>
      <w:r>
        <w:rPr>
          <w:rFonts w:hint="eastAsia"/>
          <w:color w:val="333333"/>
          <w:szCs w:val="21"/>
        </w:rPr>
        <w:t>O</w:t>
      </w:r>
      <w:r>
        <w:rPr>
          <w:rFonts w:hint="eastAsia"/>
          <w:color w:val="333333"/>
          <w:szCs w:val="21"/>
          <w:vertAlign w:val="subscript"/>
        </w:rPr>
        <w:t xml:space="preserve">2 </w:t>
      </w:r>
      <w:r>
        <w:rPr>
          <w:rFonts w:hint="eastAsia"/>
          <w:color w:val="333333"/>
          <w:szCs w:val="21"/>
        </w:rPr>
        <w:t>10</w:t>
      </w:r>
      <w:r>
        <w:rPr>
          <w:rFonts w:hint="eastAsia"/>
          <w:color w:val="333333"/>
          <w:szCs w:val="21"/>
        </w:rPr>
        <w:t>分钟，然后，接通电极，分别以扫速</w:t>
      </w:r>
      <w:r>
        <w:rPr>
          <w:rFonts w:hint="eastAsia"/>
          <w:color w:val="333333"/>
          <w:szCs w:val="21"/>
        </w:rPr>
        <w:t>20</w:t>
      </w:r>
      <w:r>
        <w:rPr>
          <w:rFonts w:hint="eastAsia"/>
          <w:color w:val="333333"/>
          <w:szCs w:val="21"/>
        </w:rPr>
        <w:t>，</w:t>
      </w:r>
      <w:r>
        <w:rPr>
          <w:rFonts w:hint="eastAsia"/>
          <w:color w:val="333333"/>
          <w:szCs w:val="21"/>
        </w:rPr>
        <w:t>40</w:t>
      </w:r>
      <w:r>
        <w:rPr>
          <w:rFonts w:hint="eastAsia"/>
          <w:color w:val="333333"/>
          <w:szCs w:val="21"/>
        </w:rPr>
        <w:t>，</w:t>
      </w:r>
      <w:r>
        <w:rPr>
          <w:rFonts w:hint="eastAsia"/>
          <w:color w:val="333333"/>
          <w:szCs w:val="21"/>
        </w:rPr>
        <w:t>60</w:t>
      </w:r>
      <w:r>
        <w:rPr>
          <w:rFonts w:hint="eastAsia"/>
          <w:color w:val="333333"/>
          <w:szCs w:val="21"/>
        </w:rPr>
        <w:t>，</w:t>
      </w:r>
      <w:r>
        <w:rPr>
          <w:rFonts w:hint="eastAsia"/>
          <w:color w:val="333333"/>
          <w:szCs w:val="21"/>
        </w:rPr>
        <w:t>80</w:t>
      </w:r>
      <w:r>
        <w:rPr>
          <w:rFonts w:hint="eastAsia"/>
          <w:color w:val="333333"/>
          <w:szCs w:val="21"/>
        </w:rPr>
        <w:t>，</w:t>
      </w:r>
      <w:r>
        <w:rPr>
          <w:rFonts w:hint="eastAsia"/>
          <w:color w:val="333333"/>
          <w:szCs w:val="21"/>
        </w:rPr>
        <w:t>100</w:t>
      </w:r>
      <w:r>
        <w:rPr>
          <w:rFonts w:hint="eastAsia"/>
          <w:color w:val="333333"/>
          <w:szCs w:val="21"/>
        </w:rPr>
        <w:t>，</w:t>
      </w:r>
      <w:r>
        <w:rPr>
          <w:rFonts w:hint="eastAsia"/>
          <w:color w:val="333333"/>
          <w:szCs w:val="21"/>
        </w:rPr>
        <w:t>200mV/s</w:t>
      </w:r>
      <w:r>
        <w:rPr>
          <w:rFonts w:hint="eastAsia"/>
          <w:color w:val="333333"/>
          <w:szCs w:val="21"/>
        </w:rPr>
        <w:t>记录从</w:t>
      </w:r>
      <w:r>
        <w:rPr>
          <w:rFonts w:hint="eastAsia"/>
          <w:color w:val="333333"/>
          <w:szCs w:val="21"/>
        </w:rPr>
        <w:t>+0.2</w:t>
      </w:r>
      <w:r>
        <w:rPr>
          <w:rFonts w:hint="eastAsia"/>
          <w:color w:val="333333"/>
          <w:szCs w:val="21"/>
        </w:rPr>
        <w:t>～</w:t>
      </w:r>
      <w:r>
        <w:rPr>
          <w:rFonts w:hint="eastAsia"/>
          <w:color w:val="333333"/>
          <w:szCs w:val="21"/>
        </w:rPr>
        <w:t>-1.4V</w:t>
      </w:r>
      <w:r>
        <w:rPr>
          <w:rFonts w:hint="eastAsia"/>
          <w:color w:val="333333"/>
          <w:szCs w:val="21"/>
        </w:rPr>
        <w:t>的循环伏安曲线。</w:t>
      </w:r>
    </w:p>
    <w:p w:rsidR="000A2694" w:rsidRDefault="000A2694" w:rsidP="00B115CE">
      <w:pPr>
        <w:numPr>
          <w:ilvl w:val="0"/>
          <w:numId w:val="17"/>
        </w:numPr>
        <w:spacing w:line="360" w:lineRule="auto"/>
        <w:rPr>
          <w:rFonts w:ascii="宋体" w:hAnsi="宋体" w:hint="eastAsia"/>
          <w:b/>
          <w:bCs/>
        </w:rPr>
      </w:pPr>
      <w:r>
        <w:rPr>
          <w:rFonts w:hint="eastAsia"/>
          <w:b/>
          <w:bCs/>
          <w:color w:val="333333"/>
          <w:szCs w:val="21"/>
        </w:rPr>
        <w:t>结果处理</w:t>
      </w:r>
    </w:p>
    <w:p w:rsidR="000A2694" w:rsidRDefault="000A2694">
      <w:pPr>
        <w:spacing w:line="360" w:lineRule="auto"/>
        <w:ind w:left="359" w:firstLineChars="29" w:firstLine="61"/>
        <w:jc w:val="left"/>
        <w:rPr>
          <w:rFonts w:hint="eastAsia"/>
          <w:color w:val="333333"/>
          <w:szCs w:val="21"/>
        </w:rPr>
      </w:pPr>
      <w:r>
        <w:rPr>
          <w:rFonts w:hint="eastAsia"/>
          <w:color w:val="333333"/>
          <w:szCs w:val="21"/>
        </w:rPr>
        <w:t>1</w:t>
      </w:r>
      <w:r>
        <w:rPr>
          <w:rFonts w:hint="eastAsia"/>
        </w:rPr>
        <w:t>．</w:t>
      </w:r>
      <w:r>
        <w:rPr>
          <w:rFonts w:hint="eastAsia"/>
          <w:color w:val="333333"/>
          <w:szCs w:val="21"/>
        </w:rPr>
        <w:t>K</w:t>
      </w:r>
      <w:r>
        <w:rPr>
          <w:rFonts w:hint="eastAsia"/>
          <w:color w:val="333333"/>
          <w:szCs w:val="21"/>
          <w:vertAlign w:val="subscript"/>
        </w:rPr>
        <w:t>3</w:t>
      </w:r>
      <w:r>
        <w:rPr>
          <w:rFonts w:hint="eastAsia"/>
          <w:color w:val="333333"/>
          <w:szCs w:val="21"/>
        </w:rPr>
        <w:t>[Fe(CN)</w:t>
      </w:r>
      <w:r>
        <w:rPr>
          <w:rFonts w:hint="eastAsia"/>
          <w:color w:val="333333"/>
          <w:szCs w:val="21"/>
          <w:vertAlign w:val="subscript"/>
        </w:rPr>
        <w:t>6</w:t>
      </w:r>
      <w:r>
        <w:rPr>
          <w:rFonts w:hint="eastAsia"/>
          <w:color w:val="333333"/>
          <w:szCs w:val="21"/>
        </w:rPr>
        <w:t>]</w:t>
      </w:r>
      <w:r>
        <w:rPr>
          <w:rFonts w:hint="eastAsia"/>
          <w:color w:val="333333"/>
          <w:szCs w:val="21"/>
        </w:rPr>
        <w:t>溶液的循环伏安图</w:t>
      </w:r>
    </w:p>
    <w:p w:rsidR="000A2694" w:rsidRDefault="000A2694" w:rsidP="00D96BA0">
      <w:pPr>
        <w:numPr>
          <w:ilvl w:val="0"/>
          <w:numId w:val="16"/>
        </w:numPr>
        <w:spacing w:line="360" w:lineRule="auto"/>
        <w:ind w:hanging="359"/>
        <w:jc w:val="left"/>
        <w:rPr>
          <w:rFonts w:hint="eastAsia"/>
          <w:color w:val="333333"/>
          <w:szCs w:val="21"/>
        </w:rPr>
      </w:pPr>
      <w:r>
        <w:rPr>
          <w:rFonts w:hint="eastAsia"/>
          <w:color w:val="333333"/>
          <w:szCs w:val="21"/>
        </w:rPr>
        <w:t>峰高与浓度的关系</w:t>
      </w:r>
    </w:p>
    <w:p w:rsidR="000A2694" w:rsidRDefault="000A2694">
      <w:pPr>
        <w:spacing w:line="400" w:lineRule="exact"/>
        <w:ind w:firstLine="420"/>
        <w:jc w:val="left"/>
        <w:rPr>
          <w:rFonts w:hint="eastAsia"/>
          <w:color w:val="333333"/>
          <w:szCs w:val="21"/>
        </w:rPr>
      </w:pPr>
      <w:r>
        <w:rPr>
          <w:rFonts w:hint="eastAsia"/>
          <w:color w:val="333333"/>
          <w:szCs w:val="21"/>
        </w:rPr>
        <w:t>从各浓度的循环伏安图上读取</w:t>
      </w:r>
      <w:r>
        <w:rPr>
          <w:rFonts w:hint="eastAsia"/>
          <w:color w:val="333333"/>
          <w:szCs w:val="21"/>
        </w:rPr>
        <w:t>i</w:t>
      </w:r>
      <w:r>
        <w:rPr>
          <w:rFonts w:hint="eastAsia"/>
          <w:color w:val="333333"/>
          <w:szCs w:val="21"/>
          <w:vertAlign w:val="subscript"/>
        </w:rPr>
        <w:t>pa</w:t>
      </w:r>
      <w:r>
        <w:rPr>
          <w:rFonts w:hint="eastAsia"/>
          <w:color w:val="333333"/>
          <w:sz w:val="24"/>
        </w:rPr>
        <w:t>、</w:t>
      </w:r>
      <w:r>
        <w:rPr>
          <w:rFonts w:hint="eastAsia"/>
          <w:color w:val="333333"/>
          <w:szCs w:val="21"/>
        </w:rPr>
        <w:t>i</w:t>
      </w:r>
      <w:r>
        <w:rPr>
          <w:rFonts w:hint="eastAsia"/>
          <w:color w:val="333333"/>
          <w:szCs w:val="21"/>
          <w:vertAlign w:val="subscript"/>
        </w:rPr>
        <w:t>pc</w:t>
      </w:r>
      <w:r>
        <w:rPr>
          <w:rFonts w:hint="eastAsia"/>
          <w:color w:val="333333"/>
          <w:sz w:val="24"/>
        </w:rPr>
        <w:t>、</w:t>
      </w:r>
      <w:r>
        <w:rPr>
          <w:rFonts w:hint="eastAsia"/>
          <w:color w:val="333333"/>
          <w:szCs w:val="21"/>
        </w:rPr>
        <w:t>E</w:t>
      </w:r>
      <w:r>
        <w:rPr>
          <w:rFonts w:hint="eastAsia"/>
          <w:color w:val="333333"/>
          <w:szCs w:val="21"/>
          <w:vertAlign w:val="subscript"/>
        </w:rPr>
        <w:t>pa</w:t>
      </w:r>
      <w:r>
        <w:rPr>
          <w:rFonts w:hint="eastAsia"/>
          <w:color w:val="333333"/>
          <w:sz w:val="24"/>
        </w:rPr>
        <w:t>、</w:t>
      </w:r>
      <w:r>
        <w:rPr>
          <w:rFonts w:hint="eastAsia"/>
          <w:color w:val="333333"/>
          <w:szCs w:val="21"/>
        </w:rPr>
        <w:t>E</w:t>
      </w:r>
      <w:r>
        <w:rPr>
          <w:rFonts w:hint="eastAsia"/>
          <w:color w:val="333333"/>
          <w:szCs w:val="21"/>
          <w:vertAlign w:val="subscript"/>
        </w:rPr>
        <w:t>pc</w:t>
      </w:r>
      <w:r>
        <w:rPr>
          <w:rFonts w:hint="eastAsia"/>
          <w:color w:val="333333"/>
          <w:szCs w:val="21"/>
        </w:rPr>
        <w:t>值并计算出</w:t>
      </w:r>
      <w:r>
        <w:rPr>
          <w:rFonts w:hint="eastAsia"/>
          <w:color w:val="333333"/>
          <w:szCs w:val="21"/>
        </w:rPr>
        <w:t>i</w:t>
      </w:r>
      <w:r>
        <w:rPr>
          <w:rFonts w:hint="eastAsia"/>
          <w:color w:val="333333"/>
          <w:szCs w:val="21"/>
          <w:vertAlign w:val="subscript"/>
        </w:rPr>
        <w:t>pa</w:t>
      </w:r>
      <w:r>
        <w:rPr>
          <w:rFonts w:hint="eastAsia"/>
          <w:color w:val="333333"/>
          <w:szCs w:val="21"/>
        </w:rPr>
        <w:t>/i</w:t>
      </w:r>
      <w:r>
        <w:rPr>
          <w:rFonts w:hint="eastAsia"/>
          <w:color w:val="333333"/>
          <w:szCs w:val="21"/>
          <w:vertAlign w:val="subscript"/>
        </w:rPr>
        <w:t>pc</w:t>
      </w:r>
      <w:r>
        <w:rPr>
          <w:rFonts w:hint="eastAsia"/>
          <w:color w:val="333333"/>
          <w:sz w:val="24"/>
        </w:rPr>
        <w:t>、</w:t>
      </w:r>
      <w:r>
        <w:rPr>
          <w:rFonts w:hint="eastAsia"/>
          <w:color w:val="333333"/>
          <w:szCs w:val="21"/>
        </w:rPr>
        <w:t>Δ</w:t>
      </w:r>
      <w:r>
        <w:rPr>
          <w:rFonts w:hint="eastAsia"/>
          <w:color w:val="333333"/>
          <w:szCs w:val="21"/>
        </w:rPr>
        <w:t>E</w:t>
      </w:r>
      <w:r>
        <w:rPr>
          <w:rFonts w:hint="eastAsia"/>
          <w:color w:val="333333"/>
          <w:szCs w:val="21"/>
          <w:vertAlign w:val="subscript"/>
        </w:rPr>
        <w:t>p</w:t>
      </w:r>
      <w:r>
        <w:rPr>
          <w:rFonts w:hint="eastAsia"/>
          <w:color w:val="333333"/>
          <w:szCs w:val="21"/>
        </w:rPr>
        <w:t>和</w:t>
      </w:r>
      <w:r>
        <w:rPr>
          <w:rFonts w:hint="eastAsia"/>
          <w:color w:val="333333"/>
        </w:rPr>
        <w:t>E</w:t>
      </w:r>
      <w:r>
        <w:rPr>
          <w:rFonts w:hint="eastAsia"/>
          <w:color w:val="333333"/>
          <w:spacing w:val="-20"/>
          <w:szCs w:val="21"/>
          <w:vertAlign w:val="superscript"/>
        </w:rPr>
        <w:t>0</w:t>
      </w:r>
      <w:r>
        <w:rPr>
          <w:color w:val="333333"/>
          <w:spacing w:val="-20"/>
          <w:szCs w:val="21"/>
          <w:vertAlign w:val="superscript"/>
        </w:rPr>
        <w:t>ˊ</w:t>
      </w:r>
      <w:r>
        <w:rPr>
          <w:rFonts w:hint="eastAsia"/>
          <w:color w:val="333333"/>
          <w:szCs w:val="21"/>
        </w:rPr>
        <w:t>值填入下表：</w:t>
      </w:r>
    </w:p>
    <w:p w:rsidR="00B115CE" w:rsidRDefault="00B115CE">
      <w:pPr>
        <w:spacing w:line="400" w:lineRule="exact"/>
        <w:ind w:firstLine="420"/>
        <w:jc w:val="left"/>
        <w:rPr>
          <w:rFonts w:hint="eastAsia"/>
          <w:color w:val="333333"/>
          <w:szCs w:val="21"/>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167"/>
        <w:gridCol w:w="1134"/>
        <w:gridCol w:w="1134"/>
        <w:gridCol w:w="1134"/>
        <w:gridCol w:w="1134"/>
        <w:gridCol w:w="1134"/>
        <w:gridCol w:w="1134"/>
      </w:tblGrid>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C(mol/L)</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jc w:val="center"/>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i</w:t>
            </w:r>
            <w:r>
              <w:rPr>
                <w:rFonts w:hint="eastAsia"/>
                <w:color w:val="333333"/>
                <w:szCs w:val="21"/>
                <w:vertAlign w:val="subscript"/>
              </w:rPr>
              <w:t>pc</w:t>
            </w:r>
            <w:r>
              <w:rPr>
                <w:rFonts w:hint="eastAsia"/>
                <w:color w:val="333333"/>
                <w:szCs w:val="21"/>
              </w:rPr>
              <w:t>(</w:t>
            </w:r>
            <w:r>
              <w:rPr>
                <w:rFonts w:hint="eastAsia"/>
                <w:color w:val="333333"/>
                <w:szCs w:val="21"/>
              </w:rPr>
              <w:t>μ</w:t>
            </w:r>
            <w:r>
              <w:rPr>
                <w:rFonts w:hint="eastAsia"/>
                <w:color w:val="333333"/>
                <w:szCs w:val="21"/>
              </w:rPr>
              <w:t>A)</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I</w:t>
            </w:r>
            <w:r>
              <w:rPr>
                <w:rFonts w:hint="eastAsia"/>
                <w:color w:val="333333"/>
                <w:szCs w:val="21"/>
                <w:vertAlign w:val="subscript"/>
              </w:rPr>
              <w:t>pa</w:t>
            </w:r>
            <w:r>
              <w:rPr>
                <w:rFonts w:hint="eastAsia"/>
                <w:color w:val="333333"/>
                <w:szCs w:val="21"/>
              </w:rPr>
              <w:t>(</w:t>
            </w:r>
            <w:r>
              <w:rPr>
                <w:rFonts w:hint="eastAsia"/>
                <w:color w:val="333333"/>
                <w:szCs w:val="21"/>
              </w:rPr>
              <w:t>μ</w:t>
            </w:r>
            <w:r>
              <w:rPr>
                <w:rFonts w:hint="eastAsia"/>
                <w:color w:val="333333"/>
                <w:szCs w:val="21"/>
              </w:rPr>
              <w:t>A)</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vertAlign w:val="subscript"/>
              </w:rPr>
            </w:pPr>
            <w:r>
              <w:rPr>
                <w:rFonts w:hint="eastAsia"/>
                <w:color w:val="333333"/>
                <w:szCs w:val="21"/>
              </w:rPr>
              <w:t>i</w:t>
            </w:r>
            <w:r>
              <w:rPr>
                <w:rFonts w:hint="eastAsia"/>
                <w:color w:val="333333"/>
                <w:szCs w:val="21"/>
                <w:vertAlign w:val="subscript"/>
              </w:rPr>
              <w:t>pa</w:t>
            </w:r>
            <w:r>
              <w:rPr>
                <w:rFonts w:hint="eastAsia"/>
                <w:color w:val="333333"/>
                <w:szCs w:val="21"/>
              </w:rPr>
              <w:t>/i</w:t>
            </w:r>
            <w:r>
              <w:rPr>
                <w:rFonts w:hint="eastAsia"/>
                <w:color w:val="333333"/>
                <w:szCs w:val="21"/>
                <w:vertAlign w:val="subscript"/>
              </w:rPr>
              <w:t>pc</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E</w:t>
            </w:r>
            <w:r>
              <w:rPr>
                <w:rFonts w:hint="eastAsia"/>
                <w:color w:val="333333"/>
                <w:szCs w:val="21"/>
                <w:vertAlign w:val="subscript"/>
              </w:rPr>
              <w:t>pc</w:t>
            </w:r>
            <w:r>
              <w:rPr>
                <w:rFonts w:hint="eastAsia"/>
                <w:color w:val="333333"/>
                <w:szCs w:val="21"/>
              </w:rPr>
              <w:t>(mV)</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E</w:t>
            </w:r>
            <w:r>
              <w:rPr>
                <w:rFonts w:hint="eastAsia"/>
                <w:color w:val="333333"/>
                <w:szCs w:val="21"/>
                <w:vertAlign w:val="subscript"/>
              </w:rPr>
              <w:t>pa</w:t>
            </w:r>
            <w:r>
              <w:rPr>
                <w:rFonts w:hint="eastAsia"/>
                <w:color w:val="333333"/>
                <w:szCs w:val="21"/>
              </w:rPr>
              <w:t>(mV)</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szCs w:val="21"/>
              </w:rPr>
              <w:t>Δ</w:t>
            </w:r>
            <w:r>
              <w:rPr>
                <w:rFonts w:hint="eastAsia"/>
                <w:color w:val="333333"/>
                <w:szCs w:val="21"/>
              </w:rPr>
              <w:t>E</w:t>
            </w:r>
            <w:r>
              <w:rPr>
                <w:rFonts w:hint="eastAsia"/>
                <w:color w:val="333333"/>
                <w:szCs w:val="21"/>
                <w:vertAlign w:val="subscript"/>
              </w:rPr>
              <w:t>p</w:t>
            </w:r>
            <w:r>
              <w:rPr>
                <w:rFonts w:hint="eastAsia"/>
                <w:color w:val="333333"/>
                <w:szCs w:val="21"/>
              </w:rPr>
              <w:t>(mV)</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r w:rsidR="000A2694">
        <w:tblPrEx>
          <w:tblCellMar>
            <w:top w:w="0" w:type="dxa"/>
            <w:bottom w:w="0" w:type="dxa"/>
          </w:tblCellMar>
        </w:tblPrEx>
        <w:trPr>
          <w:jc w:val="center"/>
        </w:trPr>
        <w:tc>
          <w:tcPr>
            <w:tcW w:w="1167" w:type="dxa"/>
          </w:tcPr>
          <w:p w:rsidR="000A2694" w:rsidRDefault="000A2694" w:rsidP="00B115CE">
            <w:pPr>
              <w:snapToGrid w:val="0"/>
              <w:spacing w:line="340" w:lineRule="exact"/>
              <w:rPr>
                <w:rFonts w:hint="eastAsia"/>
                <w:color w:val="333333"/>
                <w:szCs w:val="21"/>
              </w:rPr>
            </w:pPr>
            <w:r>
              <w:rPr>
                <w:rFonts w:hint="eastAsia"/>
                <w:color w:val="333333"/>
              </w:rPr>
              <w:t>E</w:t>
            </w:r>
            <w:r>
              <w:rPr>
                <w:rFonts w:hint="eastAsia"/>
                <w:color w:val="333333"/>
                <w:spacing w:val="-20"/>
                <w:szCs w:val="21"/>
                <w:vertAlign w:val="superscript"/>
              </w:rPr>
              <w:t>0</w:t>
            </w:r>
            <w:r>
              <w:rPr>
                <w:color w:val="333333"/>
                <w:spacing w:val="-20"/>
                <w:szCs w:val="21"/>
                <w:vertAlign w:val="superscript"/>
              </w:rPr>
              <w:t>ˊ</w:t>
            </w: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c>
          <w:tcPr>
            <w:tcW w:w="1134" w:type="dxa"/>
          </w:tcPr>
          <w:p w:rsidR="000A2694" w:rsidRDefault="000A2694" w:rsidP="00B115CE">
            <w:pPr>
              <w:snapToGrid w:val="0"/>
              <w:spacing w:line="340" w:lineRule="exact"/>
              <w:rPr>
                <w:rFonts w:hint="eastAsia"/>
                <w:color w:val="333333"/>
                <w:szCs w:val="21"/>
              </w:rPr>
            </w:pPr>
          </w:p>
        </w:tc>
      </w:tr>
    </w:tbl>
    <w:p w:rsidR="000A2694" w:rsidRDefault="000A2694">
      <w:pPr>
        <w:spacing w:line="400" w:lineRule="exact"/>
        <w:ind w:leftChars="85" w:left="178" w:firstLineChars="65" w:firstLine="136"/>
        <w:jc w:val="left"/>
        <w:rPr>
          <w:rFonts w:hint="eastAsia"/>
          <w:color w:val="333333"/>
          <w:szCs w:val="21"/>
        </w:rPr>
      </w:pPr>
      <w:r>
        <w:rPr>
          <w:rFonts w:hint="eastAsia"/>
          <w:color w:val="333333"/>
          <w:szCs w:val="21"/>
        </w:rPr>
        <w:t>依上面数据，在坐标纸上作</w:t>
      </w:r>
      <w:r>
        <w:rPr>
          <w:rFonts w:hint="eastAsia"/>
          <w:color w:val="333333"/>
          <w:szCs w:val="21"/>
        </w:rPr>
        <w:t>i</w:t>
      </w:r>
      <w:r>
        <w:rPr>
          <w:rFonts w:hint="eastAsia"/>
          <w:color w:val="333333"/>
          <w:szCs w:val="21"/>
          <w:vertAlign w:val="subscript"/>
        </w:rPr>
        <w:t>pc</w:t>
      </w:r>
      <w:r>
        <w:rPr>
          <w:rFonts w:hint="eastAsia"/>
          <w:color w:val="333333"/>
          <w:szCs w:val="21"/>
        </w:rPr>
        <w:t>～</w:t>
      </w:r>
      <w:r>
        <w:rPr>
          <w:rFonts w:hint="eastAsia"/>
          <w:color w:val="333333"/>
          <w:szCs w:val="21"/>
        </w:rPr>
        <w:t>C</w:t>
      </w:r>
      <w:r>
        <w:rPr>
          <w:rFonts w:hint="eastAsia"/>
          <w:color w:val="333333"/>
          <w:szCs w:val="21"/>
        </w:rPr>
        <w:t>和</w:t>
      </w:r>
      <w:r>
        <w:rPr>
          <w:rFonts w:hint="eastAsia"/>
          <w:color w:val="333333"/>
          <w:szCs w:val="21"/>
        </w:rPr>
        <w:t>i</w:t>
      </w:r>
      <w:r>
        <w:rPr>
          <w:rFonts w:hint="eastAsia"/>
          <w:color w:val="333333"/>
          <w:szCs w:val="21"/>
          <w:vertAlign w:val="subscript"/>
        </w:rPr>
        <w:t>pa</w:t>
      </w:r>
      <w:r>
        <w:rPr>
          <w:rFonts w:hint="eastAsia"/>
          <w:color w:val="333333"/>
          <w:szCs w:val="21"/>
        </w:rPr>
        <w:t>～</w:t>
      </w:r>
      <w:r>
        <w:rPr>
          <w:rFonts w:hint="eastAsia"/>
          <w:color w:val="333333"/>
          <w:szCs w:val="21"/>
        </w:rPr>
        <w:t>C</w:t>
      </w:r>
      <w:r>
        <w:rPr>
          <w:rFonts w:hint="eastAsia"/>
          <w:color w:val="333333"/>
          <w:szCs w:val="21"/>
        </w:rPr>
        <w:t>的关系曲线。</w:t>
      </w:r>
    </w:p>
    <w:p w:rsidR="000A2694" w:rsidRDefault="000A2694" w:rsidP="00D96BA0">
      <w:pPr>
        <w:numPr>
          <w:ilvl w:val="0"/>
          <w:numId w:val="16"/>
        </w:numPr>
        <w:spacing w:line="360" w:lineRule="auto"/>
        <w:ind w:hanging="359"/>
        <w:jc w:val="left"/>
        <w:rPr>
          <w:rFonts w:hint="eastAsia"/>
          <w:color w:val="333333"/>
          <w:szCs w:val="21"/>
        </w:rPr>
      </w:pPr>
      <w:r>
        <w:rPr>
          <w:rFonts w:hint="eastAsia"/>
          <w:color w:val="333333"/>
          <w:szCs w:val="21"/>
        </w:rPr>
        <w:t>峰高与扫速的关系</w:t>
      </w:r>
    </w:p>
    <w:p w:rsidR="000A2694" w:rsidRDefault="000A2694">
      <w:pPr>
        <w:spacing w:line="400" w:lineRule="exact"/>
        <w:ind w:firstLineChars="199" w:firstLine="418"/>
        <w:jc w:val="left"/>
        <w:rPr>
          <w:rFonts w:hint="eastAsia"/>
          <w:color w:val="333333"/>
          <w:szCs w:val="21"/>
        </w:rPr>
      </w:pPr>
      <w:r>
        <w:rPr>
          <w:rFonts w:hint="eastAsia"/>
          <w:color w:val="333333"/>
          <w:szCs w:val="21"/>
        </w:rPr>
        <w:t>读取各扫速曲线的</w:t>
      </w:r>
      <w:r>
        <w:rPr>
          <w:rFonts w:hint="eastAsia"/>
          <w:color w:val="333333"/>
          <w:sz w:val="24"/>
        </w:rPr>
        <w:t>i</w:t>
      </w:r>
      <w:r>
        <w:rPr>
          <w:rFonts w:hint="eastAsia"/>
          <w:color w:val="333333"/>
          <w:sz w:val="24"/>
          <w:vertAlign w:val="subscript"/>
        </w:rPr>
        <w:t>pc</w:t>
      </w:r>
      <w:r>
        <w:rPr>
          <w:rFonts w:hint="eastAsia"/>
          <w:color w:val="333333"/>
          <w:sz w:val="24"/>
        </w:rPr>
        <w:t>、</w:t>
      </w:r>
      <w:r>
        <w:rPr>
          <w:rFonts w:hint="eastAsia"/>
          <w:color w:val="333333"/>
          <w:sz w:val="24"/>
        </w:rPr>
        <w:t xml:space="preserve"> i</w:t>
      </w:r>
      <w:r>
        <w:rPr>
          <w:rFonts w:hint="eastAsia"/>
          <w:color w:val="333333"/>
          <w:sz w:val="24"/>
          <w:vertAlign w:val="subscript"/>
        </w:rPr>
        <w:t>pa</w:t>
      </w:r>
      <w:r>
        <w:rPr>
          <w:rFonts w:hint="eastAsia"/>
          <w:color w:val="333333"/>
          <w:sz w:val="24"/>
        </w:rPr>
        <w:t>、</w:t>
      </w:r>
      <w:r>
        <w:rPr>
          <w:rFonts w:hint="eastAsia"/>
          <w:color w:val="333333"/>
          <w:szCs w:val="21"/>
        </w:rPr>
        <w:t>E</w:t>
      </w:r>
      <w:r>
        <w:rPr>
          <w:rFonts w:hint="eastAsia"/>
          <w:color w:val="333333"/>
          <w:szCs w:val="21"/>
          <w:vertAlign w:val="subscript"/>
        </w:rPr>
        <w:t>pa</w:t>
      </w:r>
      <w:r>
        <w:rPr>
          <w:rFonts w:hint="eastAsia"/>
          <w:color w:val="333333"/>
          <w:sz w:val="24"/>
        </w:rPr>
        <w:t>、</w:t>
      </w:r>
      <w:r>
        <w:rPr>
          <w:rFonts w:hint="eastAsia"/>
          <w:color w:val="333333"/>
          <w:szCs w:val="21"/>
        </w:rPr>
        <w:t>E</w:t>
      </w:r>
      <w:r>
        <w:rPr>
          <w:rFonts w:hint="eastAsia"/>
          <w:color w:val="333333"/>
          <w:szCs w:val="21"/>
          <w:vertAlign w:val="subscript"/>
        </w:rPr>
        <w:t>pc</w:t>
      </w:r>
      <w:r>
        <w:rPr>
          <w:rFonts w:hint="eastAsia"/>
          <w:color w:val="333333"/>
          <w:szCs w:val="21"/>
        </w:rPr>
        <w:t>值并计算出</w:t>
      </w:r>
      <w:r>
        <w:rPr>
          <w:rFonts w:hint="eastAsia"/>
          <w:color w:val="333333"/>
          <w:szCs w:val="21"/>
        </w:rPr>
        <w:t>i</w:t>
      </w:r>
      <w:r>
        <w:rPr>
          <w:rFonts w:hint="eastAsia"/>
          <w:color w:val="333333"/>
          <w:szCs w:val="21"/>
          <w:vertAlign w:val="subscript"/>
        </w:rPr>
        <w:t>pa</w:t>
      </w:r>
      <w:r>
        <w:rPr>
          <w:rFonts w:hint="eastAsia"/>
          <w:color w:val="333333"/>
          <w:szCs w:val="21"/>
        </w:rPr>
        <w:t>/i</w:t>
      </w:r>
      <w:r>
        <w:rPr>
          <w:rFonts w:hint="eastAsia"/>
          <w:color w:val="333333"/>
          <w:szCs w:val="21"/>
          <w:vertAlign w:val="subscript"/>
        </w:rPr>
        <w:t>pc</w:t>
      </w:r>
      <w:r>
        <w:rPr>
          <w:rFonts w:hint="eastAsia"/>
          <w:color w:val="333333"/>
          <w:sz w:val="24"/>
        </w:rPr>
        <w:t>、</w:t>
      </w:r>
      <w:r>
        <w:rPr>
          <w:rFonts w:hint="eastAsia"/>
          <w:color w:val="333333"/>
          <w:szCs w:val="21"/>
        </w:rPr>
        <w:t>Δ</w:t>
      </w:r>
      <w:r>
        <w:rPr>
          <w:rFonts w:hint="eastAsia"/>
          <w:color w:val="333333"/>
          <w:szCs w:val="21"/>
        </w:rPr>
        <w:t>E</w:t>
      </w:r>
      <w:r>
        <w:rPr>
          <w:rFonts w:hint="eastAsia"/>
          <w:color w:val="333333"/>
          <w:szCs w:val="21"/>
          <w:vertAlign w:val="subscript"/>
        </w:rPr>
        <w:t>p</w:t>
      </w:r>
      <w:r>
        <w:rPr>
          <w:rFonts w:hint="eastAsia"/>
          <w:color w:val="333333"/>
          <w:szCs w:val="21"/>
        </w:rPr>
        <w:t>和</w:t>
      </w:r>
      <w:r>
        <w:rPr>
          <w:rFonts w:hint="eastAsia"/>
          <w:color w:val="333333"/>
        </w:rPr>
        <w:t>E</w:t>
      </w:r>
      <w:r>
        <w:rPr>
          <w:rFonts w:hint="eastAsia"/>
          <w:color w:val="333333"/>
          <w:spacing w:val="-20"/>
          <w:szCs w:val="21"/>
          <w:vertAlign w:val="superscript"/>
        </w:rPr>
        <w:t>0</w:t>
      </w:r>
      <w:r>
        <w:rPr>
          <w:color w:val="333333"/>
          <w:spacing w:val="-20"/>
          <w:szCs w:val="21"/>
          <w:vertAlign w:val="superscript"/>
        </w:rPr>
        <w:t>ˊ</w:t>
      </w:r>
      <w:r>
        <w:rPr>
          <w:rFonts w:hint="eastAsia"/>
          <w:color w:val="333333"/>
          <w:szCs w:val="21"/>
        </w:rPr>
        <w:t>值填入下表：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135"/>
        <w:gridCol w:w="1134"/>
        <w:gridCol w:w="1134"/>
        <w:gridCol w:w="1134"/>
        <w:gridCol w:w="1134"/>
        <w:gridCol w:w="1134"/>
        <w:gridCol w:w="1134"/>
      </w:tblGrid>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sz w:val="24"/>
              </w:rPr>
              <w:t>v(mV/s)</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sz w:val="24"/>
              </w:rPr>
              <w:t>v</w:t>
            </w:r>
            <w:r>
              <w:rPr>
                <w:rFonts w:hint="eastAsia"/>
                <w:color w:val="333333"/>
                <w:sz w:val="24"/>
                <w:vertAlign w:val="superscript"/>
              </w:rPr>
              <w:t>1/2</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sz w:val="24"/>
              </w:rPr>
              <w:t>i</w:t>
            </w:r>
            <w:r>
              <w:rPr>
                <w:rFonts w:hint="eastAsia"/>
                <w:color w:val="333333"/>
                <w:sz w:val="24"/>
                <w:vertAlign w:val="subscript"/>
              </w:rPr>
              <w:t>pc</w:t>
            </w:r>
            <w:r>
              <w:rPr>
                <w:rFonts w:hint="eastAsia"/>
                <w:color w:val="333333"/>
                <w:sz w:val="24"/>
              </w:rPr>
              <w:t>(</w:t>
            </w:r>
            <w:r>
              <w:rPr>
                <w:rFonts w:hint="eastAsia"/>
                <w:color w:val="333333"/>
                <w:sz w:val="24"/>
              </w:rPr>
              <w:t>μ</w:t>
            </w:r>
            <w:r>
              <w:rPr>
                <w:rFonts w:hint="eastAsia"/>
                <w:color w:val="333333"/>
                <w:sz w:val="24"/>
              </w:rPr>
              <w:t>A)</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sz w:val="24"/>
              </w:rPr>
              <w:t>i</w:t>
            </w:r>
            <w:r>
              <w:rPr>
                <w:rFonts w:hint="eastAsia"/>
                <w:color w:val="333333"/>
                <w:sz w:val="24"/>
                <w:vertAlign w:val="subscript"/>
              </w:rPr>
              <w:t>pa</w:t>
            </w:r>
            <w:r>
              <w:rPr>
                <w:rFonts w:hint="eastAsia"/>
                <w:color w:val="333333"/>
                <w:sz w:val="24"/>
              </w:rPr>
              <w:t>(</w:t>
            </w:r>
            <w:r>
              <w:rPr>
                <w:rFonts w:hint="eastAsia"/>
                <w:color w:val="333333"/>
                <w:sz w:val="24"/>
              </w:rPr>
              <w:t>μ</w:t>
            </w:r>
            <w:r>
              <w:rPr>
                <w:rFonts w:hint="eastAsia"/>
                <w:color w:val="333333"/>
                <w:sz w:val="24"/>
              </w:rPr>
              <w:t>A)</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vertAlign w:val="subscript"/>
              </w:rPr>
            </w:pPr>
            <w:r>
              <w:rPr>
                <w:rFonts w:hint="eastAsia"/>
                <w:color w:val="333333"/>
                <w:sz w:val="24"/>
              </w:rPr>
              <w:t>i</w:t>
            </w:r>
            <w:r>
              <w:rPr>
                <w:rFonts w:hint="eastAsia"/>
                <w:color w:val="333333"/>
                <w:sz w:val="24"/>
                <w:vertAlign w:val="subscript"/>
              </w:rPr>
              <w:t>pa</w:t>
            </w:r>
            <w:r>
              <w:rPr>
                <w:rFonts w:hint="eastAsia"/>
                <w:color w:val="333333"/>
                <w:sz w:val="24"/>
              </w:rPr>
              <w:t>/i</w:t>
            </w:r>
            <w:r>
              <w:rPr>
                <w:rFonts w:hint="eastAsia"/>
                <w:color w:val="333333"/>
                <w:sz w:val="24"/>
                <w:vertAlign w:val="subscript"/>
              </w:rPr>
              <w:t>pc</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Cs w:val="21"/>
              </w:rPr>
            </w:pPr>
            <w:r>
              <w:rPr>
                <w:rFonts w:hint="eastAsia"/>
                <w:color w:val="333333"/>
                <w:szCs w:val="21"/>
              </w:rPr>
              <w:t>E</w:t>
            </w:r>
            <w:r>
              <w:rPr>
                <w:rFonts w:hint="eastAsia"/>
                <w:color w:val="333333"/>
                <w:szCs w:val="21"/>
                <w:vertAlign w:val="subscript"/>
              </w:rPr>
              <w:t>pc</w:t>
            </w:r>
            <w:r>
              <w:rPr>
                <w:rFonts w:hint="eastAsia"/>
                <w:color w:val="333333"/>
                <w:szCs w:val="21"/>
              </w:rPr>
              <w:t>(mV)</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Cs w:val="21"/>
              </w:rPr>
            </w:pPr>
            <w:r>
              <w:rPr>
                <w:rFonts w:hint="eastAsia"/>
                <w:color w:val="333333"/>
                <w:szCs w:val="21"/>
              </w:rPr>
              <w:t>E</w:t>
            </w:r>
            <w:r>
              <w:rPr>
                <w:rFonts w:hint="eastAsia"/>
                <w:color w:val="333333"/>
                <w:szCs w:val="21"/>
                <w:vertAlign w:val="subscript"/>
              </w:rPr>
              <w:t>pa</w:t>
            </w:r>
            <w:r>
              <w:rPr>
                <w:rFonts w:hint="eastAsia"/>
                <w:color w:val="333333"/>
                <w:szCs w:val="21"/>
              </w:rPr>
              <w:t>(mV)</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sz w:val="24"/>
              </w:rPr>
              <w:t>Δ</w:t>
            </w:r>
            <w:r>
              <w:rPr>
                <w:rFonts w:hint="eastAsia"/>
                <w:color w:val="333333"/>
                <w:sz w:val="24"/>
              </w:rPr>
              <w:t>E</w:t>
            </w:r>
            <w:r>
              <w:rPr>
                <w:rFonts w:hint="eastAsia"/>
                <w:color w:val="333333"/>
                <w:sz w:val="24"/>
                <w:vertAlign w:val="subscript"/>
              </w:rPr>
              <w:t>p</w:t>
            </w:r>
            <w:r>
              <w:rPr>
                <w:rFonts w:hint="eastAsia"/>
                <w:color w:val="333333"/>
                <w:sz w:val="24"/>
              </w:rPr>
              <w:t>(V)</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napToGrid w:val="0"/>
              <w:spacing w:line="340" w:lineRule="exact"/>
              <w:rPr>
                <w:rFonts w:hint="eastAsia"/>
                <w:color w:val="333333"/>
                <w:sz w:val="24"/>
              </w:rPr>
            </w:pPr>
            <w:r>
              <w:rPr>
                <w:rFonts w:hint="eastAsia"/>
                <w:color w:val="333333"/>
              </w:rPr>
              <w:t>E</w:t>
            </w:r>
            <w:r>
              <w:rPr>
                <w:rFonts w:hint="eastAsia"/>
                <w:color w:val="333333"/>
                <w:spacing w:val="-20"/>
                <w:szCs w:val="21"/>
                <w:vertAlign w:val="superscript"/>
              </w:rPr>
              <w:t>0</w:t>
            </w:r>
            <w:r>
              <w:rPr>
                <w:color w:val="333333"/>
                <w:spacing w:val="-20"/>
                <w:szCs w:val="21"/>
                <w:vertAlign w:val="superscript"/>
              </w:rPr>
              <w:t>ˊ</w:t>
            </w: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c>
          <w:tcPr>
            <w:tcW w:w="1134" w:type="dxa"/>
          </w:tcPr>
          <w:p w:rsidR="000A2694" w:rsidRDefault="000A2694" w:rsidP="00B115CE">
            <w:pPr>
              <w:snapToGrid w:val="0"/>
              <w:spacing w:line="340" w:lineRule="exact"/>
              <w:rPr>
                <w:rFonts w:hint="eastAsia"/>
                <w:color w:val="333333"/>
                <w:sz w:val="24"/>
              </w:rPr>
            </w:pPr>
          </w:p>
        </w:tc>
      </w:tr>
    </w:tbl>
    <w:p w:rsidR="000A2694" w:rsidRDefault="000A2694">
      <w:pPr>
        <w:spacing w:line="400" w:lineRule="exact"/>
        <w:ind w:leftChars="171" w:left="359"/>
        <w:jc w:val="left"/>
        <w:rPr>
          <w:rFonts w:hint="eastAsia"/>
          <w:color w:val="333333"/>
          <w:szCs w:val="21"/>
        </w:rPr>
      </w:pPr>
      <w:r>
        <w:rPr>
          <w:rFonts w:hint="eastAsia"/>
          <w:color w:val="333333"/>
          <w:szCs w:val="21"/>
        </w:rPr>
        <w:t>依上面的数据，在坐标纸上作</w:t>
      </w:r>
      <w:r>
        <w:rPr>
          <w:rFonts w:hint="eastAsia"/>
          <w:color w:val="333333"/>
          <w:szCs w:val="21"/>
        </w:rPr>
        <w:t>i</w:t>
      </w:r>
      <w:r>
        <w:rPr>
          <w:rFonts w:hint="eastAsia"/>
          <w:color w:val="333333"/>
          <w:szCs w:val="21"/>
          <w:vertAlign w:val="subscript"/>
        </w:rPr>
        <w:t>pc</w:t>
      </w:r>
      <w:r>
        <w:rPr>
          <w:rFonts w:hint="eastAsia"/>
          <w:color w:val="333333"/>
          <w:szCs w:val="21"/>
        </w:rPr>
        <w:t>～</w:t>
      </w:r>
      <w:r>
        <w:rPr>
          <w:rFonts w:hint="eastAsia"/>
          <w:color w:val="333333"/>
          <w:szCs w:val="21"/>
        </w:rPr>
        <w:t>v</w:t>
      </w:r>
      <w:r>
        <w:rPr>
          <w:rFonts w:hint="eastAsia"/>
          <w:color w:val="333333"/>
          <w:szCs w:val="21"/>
          <w:vertAlign w:val="superscript"/>
        </w:rPr>
        <w:t>1/2</w:t>
      </w:r>
      <w:r>
        <w:rPr>
          <w:rFonts w:hint="eastAsia"/>
          <w:color w:val="333333"/>
          <w:szCs w:val="21"/>
        </w:rPr>
        <w:t>和</w:t>
      </w:r>
      <w:r>
        <w:rPr>
          <w:rFonts w:hint="eastAsia"/>
          <w:color w:val="333333"/>
          <w:szCs w:val="21"/>
        </w:rPr>
        <w:t>i</w:t>
      </w:r>
      <w:r>
        <w:rPr>
          <w:rFonts w:hint="eastAsia"/>
          <w:color w:val="333333"/>
          <w:szCs w:val="21"/>
          <w:vertAlign w:val="subscript"/>
        </w:rPr>
        <w:t>pa</w:t>
      </w:r>
      <w:r>
        <w:rPr>
          <w:rFonts w:hint="eastAsia"/>
          <w:color w:val="333333"/>
          <w:szCs w:val="21"/>
        </w:rPr>
        <w:t>～</w:t>
      </w:r>
      <w:r>
        <w:rPr>
          <w:rFonts w:hint="eastAsia"/>
          <w:color w:val="333333"/>
          <w:szCs w:val="21"/>
        </w:rPr>
        <w:t>v</w:t>
      </w:r>
      <w:r>
        <w:rPr>
          <w:rFonts w:hint="eastAsia"/>
          <w:color w:val="333333"/>
          <w:szCs w:val="21"/>
          <w:vertAlign w:val="superscript"/>
        </w:rPr>
        <w:t>1/2</w:t>
      </w:r>
      <w:r>
        <w:rPr>
          <w:rFonts w:hint="eastAsia"/>
          <w:color w:val="333333"/>
          <w:szCs w:val="21"/>
        </w:rPr>
        <w:t>的关系曲线。</w:t>
      </w:r>
    </w:p>
    <w:p w:rsidR="000A2694" w:rsidRDefault="000A2694" w:rsidP="00B115CE">
      <w:pPr>
        <w:spacing w:line="360" w:lineRule="auto"/>
        <w:ind w:left="357"/>
        <w:jc w:val="left"/>
        <w:rPr>
          <w:rFonts w:hint="eastAsia"/>
          <w:color w:val="333333"/>
          <w:szCs w:val="21"/>
        </w:rPr>
      </w:pPr>
      <w:r>
        <w:rPr>
          <w:rFonts w:hint="eastAsia"/>
          <w:color w:val="333333"/>
          <w:szCs w:val="21"/>
        </w:rPr>
        <w:t>2</w:t>
      </w:r>
      <w:r>
        <w:rPr>
          <w:rFonts w:hint="eastAsia"/>
        </w:rPr>
        <w:t>．</w:t>
      </w:r>
      <w:r>
        <w:rPr>
          <w:rFonts w:hint="eastAsia"/>
          <w:color w:val="333333"/>
          <w:szCs w:val="21"/>
        </w:rPr>
        <w:t>K[Co(IDA)</w:t>
      </w:r>
      <w:r>
        <w:rPr>
          <w:rFonts w:hint="eastAsia"/>
          <w:color w:val="333333"/>
          <w:szCs w:val="21"/>
          <w:vertAlign w:val="subscript"/>
        </w:rPr>
        <w:t>2</w:t>
      </w:r>
      <w:r>
        <w:rPr>
          <w:rFonts w:hint="eastAsia"/>
          <w:color w:val="333333"/>
          <w:szCs w:val="21"/>
        </w:rPr>
        <w:t>]</w:t>
      </w:r>
      <w:r>
        <w:rPr>
          <w:rFonts w:hint="eastAsia"/>
          <w:color w:val="333333"/>
          <w:szCs w:val="21"/>
        </w:rPr>
        <w:t>溶液的循环伏安图</w:t>
      </w:r>
    </w:p>
    <w:p w:rsidR="000A2694" w:rsidRDefault="000A2694">
      <w:pPr>
        <w:ind w:leftChars="85" w:left="178" w:firstLineChars="115" w:firstLine="241"/>
        <w:jc w:val="left"/>
        <w:rPr>
          <w:rFonts w:hint="eastAsia"/>
          <w:color w:val="333333"/>
          <w:szCs w:val="21"/>
        </w:rPr>
      </w:pPr>
      <w:r>
        <w:rPr>
          <w:rFonts w:hint="eastAsia"/>
          <w:color w:val="333333"/>
          <w:szCs w:val="21"/>
        </w:rPr>
        <w:t>读取各扫速曲线的</w:t>
      </w:r>
      <w:r>
        <w:rPr>
          <w:rFonts w:hint="eastAsia"/>
          <w:color w:val="333333"/>
          <w:sz w:val="24"/>
        </w:rPr>
        <w:t>i</w:t>
      </w:r>
      <w:r>
        <w:rPr>
          <w:rFonts w:hint="eastAsia"/>
          <w:color w:val="333333"/>
          <w:sz w:val="24"/>
          <w:vertAlign w:val="subscript"/>
        </w:rPr>
        <w:t>pc</w:t>
      </w:r>
      <w:r>
        <w:rPr>
          <w:rFonts w:hint="eastAsia"/>
          <w:color w:val="333333"/>
          <w:sz w:val="24"/>
        </w:rPr>
        <w:t>、</w:t>
      </w:r>
      <w:r>
        <w:rPr>
          <w:rFonts w:hint="eastAsia"/>
          <w:color w:val="333333"/>
          <w:szCs w:val="21"/>
        </w:rPr>
        <w:t>E</w:t>
      </w:r>
      <w:r>
        <w:rPr>
          <w:rFonts w:hint="eastAsia"/>
          <w:color w:val="333333"/>
          <w:szCs w:val="21"/>
          <w:vertAlign w:val="subscript"/>
        </w:rPr>
        <w:t>pc</w:t>
      </w:r>
      <w:r>
        <w:rPr>
          <w:rFonts w:hint="eastAsia"/>
          <w:color w:val="333333"/>
          <w:szCs w:val="21"/>
        </w:rPr>
        <w:t>值填入下表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135"/>
        <w:gridCol w:w="1134"/>
        <w:gridCol w:w="1134"/>
        <w:gridCol w:w="1134"/>
        <w:gridCol w:w="1134"/>
        <w:gridCol w:w="1134"/>
        <w:gridCol w:w="1134"/>
      </w:tblGrid>
      <w:tr w:rsidR="000A2694">
        <w:tblPrEx>
          <w:tblCellMar>
            <w:top w:w="0" w:type="dxa"/>
            <w:bottom w:w="0" w:type="dxa"/>
          </w:tblCellMar>
        </w:tblPrEx>
        <w:trPr>
          <w:jc w:val="center"/>
        </w:trPr>
        <w:tc>
          <w:tcPr>
            <w:tcW w:w="1135" w:type="dxa"/>
          </w:tcPr>
          <w:p w:rsidR="000A2694" w:rsidRDefault="000A2694" w:rsidP="00B115CE">
            <w:pPr>
              <w:spacing w:line="340" w:lineRule="exact"/>
              <w:rPr>
                <w:rFonts w:hint="eastAsia"/>
                <w:color w:val="333333"/>
                <w:sz w:val="24"/>
              </w:rPr>
            </w:pPr>
            <w:r>
              <w:rPr>
                <w:rFonts w:hint="eastAsia"/>
                <w:color w:val="333333"/>
                <w:sz w:val="24"/>
              </w:rPr>
              <w:t>v(mV/s)</w:t>
            </w: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pacing w:line="340" w:lineRule="exact"/>
              <w:rPr>
                <w:rFonts w:hint="eastAsia"/>
                <w:color w:val="333333"/>
                <w:sz w:val="24"/>
              </w:rPr>
            </w:pPr>
            <w:r>
              <w:rPr>
                <w:rFonts w:hint="eastAsia"/>
                <w:color w:val="333333"/>
                <w:sz w:val="24"/>
              </w:rPr>
              <w:t>v</w:t>
            </w:r>
            <w:r>
              <w:rPr>
                <w:rFonts w:hint="eastAsia"/>
                <w:color w:val="333333"/>
                <w:sz w:val="24"/>
                <w:vertAlign w:val="superscript"/>
              </w:rPr>
              <w:t>1/2</w:t>
            </w: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pacing w:line="340" w:lineRule="exact"/>
              <w:rPr>
                <w:rFonts w:hint="eastAsia"/>
                <w:color w:val="333333"/>
                <w:sz w:val="24"/>
              </w:rPr>
            </w:pPr>
            <w:r>
              <w:rPr>
                <w:rFonts w:hint="eastAsia"/>
                <w:color w:val="333333"/>
                <w:sz w:val="24"/>
              </w:rPr>
              <w:t>log</w:t>
            </w:r>
            <w:r>
              <w:rPr>
                <w:color w:val="333333"/>
              </w:rPr>
              <w:t xml:space="preserve"> </w:t>
            </w:r>
            <w:r>
              <w:rPr>
                <w:color w:val="333333"/>
                <w:sz w:val="24"/>
              </w:rPr>
              <w:t>v</w:t>
            </w: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pacing w:line="340" w:lineRule="exact"/>
              <w:rPr>
                <w:rFonts w:hint="eastAsia"/>
                <w:color w:val="333333"/>
                <w:sz w:val="24"/>
              </w:rPr>
            </w:pPr>
            <w:r>
              <w:rPr>
                <w:rFonts w:hint="eastAsia"/>
                <w:color w:val="333333"/>
                <w:sz w:val="24"/>
              </w:rPr>
              <w:t>i</w:t>
            </w:r>
            <w:r>
              <w:rPr>
                <w:rFonts w:hint="eastAsia"/>
                <w:color w:val="333333"/>
                <w:sz w:val="24"/>
                <w:vertAlign w:val="subscript"/>
              </w:rPr>
              <w:t>pc</w:t>
            </w:r>
            <w:r>
              <w:rPr>
                <w:rFonts w:hint="eastAsia"/>
                <w:color w:val="333333"/>
                <w:sz w:val="24"/>
              </w:rPr>
              <w:t>(</w:t>
            </w:r>
            <w:r>
              <w:rPr>
                <w:rFonts w:hint="eastAsia"/>
                <w:color w:val="333333"/>
                <w:sz w:val="24"/>
              </w:rPr>
              <w:t>μ</w:t>
            </w:r>
            <w:r>
              <w:rPr>
                <w:rFonts w:hint="eastAsia"/>
                <w:color w:val="333333"/>
                <w:sz w:val="24"/>
              </w:rPr>
              <w:t>A)</w:t>
            </w: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r>
      <w:tr w:rsidR="000A2694">
        <w:tblPrEx>
          <w:tblCellMar>
            <w:top w:w="0" w:type="dxa"/>
            <w:bottom w:w="0" w:type="dxa"/>
          </w:tblCellMar>
        </w:tblPrEx>
        <w:trPr>
          <w:jc w:val="center"/>
        </w:trPr>
        <w:tc>
          <w:tcPr>
            <w:tcW w:w="1135" w:type="dxa"/>
          </w:tcPr>
          <w:p w:rsidR="000A2694" w:rsidRDefault="000A2694" w:rsidP="00B115CE">
            <w:pPr>
              <w:spacing w:line="340" w:lineRule="exact"/>
              <w:rPr>
                <w:rFonts w:hint="eastAsia"/>
                <w:color w:val="333333"/>
                <w:szCs w:val="21"/>
              </w:rPr>
            </w:pPr>
            <w:r>
              <w:rPr>
                <w:rFonts w:hint="eastAsia"/>
                <w:color w:val="333333"/>
                <w:szCs w:val="21"/>
              </w:rPr>
              <w:t>E</w:t>
            </w:r>
            <w:r>
              <w:rPr>
                <w:rFonts w:hint="eastAsia"/>
                <w:color w:val="333333"/>
                <w:szCs w:val="21"/>
                <w:vertAlign w:val="subscript"/>
              </w:rPr>
              <w:t>pc</w:t>
            </w:r>
            <w:r>
              <w:rPr>
                <w:rFonts w:hint="eastAsia"/>
                <w:color w:val="333333"/>
                <w:szCs w:val="21"/>
              </w:rPr>
              <w:t>(mV)</w:t>
            </w: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c>
          <w:tcPr>
            <w:tcW w:w="1134" w:type="dxa"/>
          </w:tcPr>
          <w:p w:rsidR="000A2694" w:rsidRDefault="000A2694" w:rsidP="00B115CE">
            <w:pPr>
              <w:spacing w:line="340" w:lineRule="exact"/>
              <w:rPr>
                <w:rFonts w:hint="eastAsia"/>
                <w:color w:val="333333"/>
                <w:sz w:val="24"/>
              </w:rPr>
            </w:pPr>
          </w:p>
        </w:tc>
      </w:tr>
    </w:tbl>
    <w:p w:rsidR="000A2694" w:rsidRDefault="000A2694">
      <w:pPr>
        <w:spacing w:line="400" w:lineRule="exact"/>
        <w:ind w:leftChars="171" w:left="359"/>
        <w:jc w:val="left"/>
        <w:rPr>
          <w:rFonts w:hint="eastAsia"/>
          <w:color w:val="333333"/>
          <w:szCs w:val="21"/>
        </w:rPr>
      </w:pPr>
      <w:r>
        <w:rPr>
          <w:rFonts w:hint="eastAsia"/>
          <w:color w:val="333333"/>
          <w:szCs w:val="21"/>
        </w:rPr>
        <w:t>依上面的数据，在坐标纸上作</w:t>
      </w:r>
      <w:r>
        <w:rPr>
          <w:rFonts w:hint="eastAsia"/>
          <w:color w:val="333333"/>
          <w:szCs w:val="21"/>
        </w:rPr>
        <w:t>i</w:t>
      </w:r>
      <w:r>
        <w:rPr>
          <w:rFonts w:hint="eastAsia"/>
          <w:color w:val="333333"/>
          <w:szCs w:val="21"/>
          <w:vertAlign w:val="subscript"/>
        </w:rPr>
        <w:t>pc</w:t>
      </w:r>
      <w:r>
        <w:rPr>
          <w:rFonts w:hint="eastAsia"/>
          <w:color w:val="333333"/>
          <w:szCs w:val="21"/>
        </w:rPr>
        <w:t>～</w:t>
      </w:r>
      <w:r>
        <w:rPr>
          <w:rFonts w:hint="eastAsia"/>
          <w:color w:val="333333"/>
          <w:szCs w:val="21"/>
        </w:rPr>
        <w:t>v</w:t>
      </w:r>
      <w:r>
        <w:rPr>
          <w:rFonts w:hint="eastAsia"/>
          <w:color w:val="333333"/>
          <w:szCs w:val="21"/>
          <w:vertAlign w:val="superscript"/>
        </w:rPr>
        <w:t>1/2</w:t>
      </w:r>
      <w:r>
        <w:rPr>
          <w:rFonts w:hint="eastAsia"/>
          <w:color w:val="333333"/>
          <w:szCs w:val="21"/>
        </w:rPr>
        <w:t>, E</w:t>
      </w:r>
      <w:r>
        <w:rPr>
          <w:rFonts w:hint="eastAsia"/>
          <w:color w:val="333333"/>
          <w:szCs w:val="21"/>
          <w:vertAlign w:val="subscript"/>
        </w:rPr>
        <w:t>pc</w:t>
      </w:r>
      <w:r>
        <w:rPr>
          <w:rFonts w:hint="eastAsia"/>
          <w:color w:val="333333"/>
          <w:szCs w:val="21"/>
        </w:rPr>
        <w:t>～</w:t>
      </w:r>
      <w:r>
        <w:rPr>
          <w:rFonts w:hint="eastAsia"/>
          <w:color w:val="333333"/>
          <w:sz w:val="24"/>
        </w:rPr>
        <w:t>log</w:t>
      </w:r>
      <w:r>
        <w:rPr>
          <w:color w:val="333333"/>
        </w:rPr>
        <w:t xml:space="preserve"> </w:t>
      </w:r>
      <w:r>
        <w:rPr>
          <w:color w:val="333333"/>
          <w:sz w:val="24"/>
        </w:rPr>
        <w:t>v</w:t>
      </w:r>
      <w:r>
        <w:rPr>
          <w:rFonts w:hint="eastAsia"/>
          <w:color w:val="333333"/>
          <w:szCs w:val="21"/>
        </w:rPr>
        <w:t>的关系曲线。</w:t>
      </w:r>
    </w:p>
    <w:p w:rsidR="000A2694" w:rsidRDefault="000A2694" w:rsidP="00B115CE">
      <w:pPr>
        <w:numPr>
          <w:ilvl w:val="0"/>
          <w:numId w:val="17"/>
        </w:numPr>
        <w:spacing w:line="360" w:lineRule="auto"/>
        <w:rPr>
          <w:rFonts w:ascii="宋体" w:hAnsi="宋体" w:hint="eastAsia"/>
          <w:b/>
          <w:bCs/>
        </w:rPr>
      </w:pPr>
      <w:r>
        <w:rPr>
          <w:rFonts w:hint="eastAsia"/>
          <w:b/>
          <w:bCs/>
          <w:color w:val="333333"/>
          <w:szCs w:val="21"/>
        </w:rPr>
        <w:t>注意事项</w:t>
      </w:r>
    </w:p>
    <w:p w:rsidR="000A2694" w:rsidRDefault="000A2694">
      <w:pPr>
        <w:spacing w:line="400" w:lineRule="exact"/>
        <w:ind w:left="420"/>
        <w:jc w:val="left"/>
        <w:rPr>
          <w:rFonts w:hint="eastAsia"/>
          <w:color w:val="333333"/>
          <w:szCs w:val="21"/>
        </w:rPr>
      </w:pPr>
      <w:r>
        <w:rPr>
          <w:rFonts w:hint="eastAsia"/>
          <w:color w:val="333333"/>
          <w:szCs w:val="21"/>
        </w:rPr>
        <w:t>1</w:t>
      </w:r>
      <w:r>
        <w:rPr>
          <w:rFonts w:hint="eastAsia"/>
        </w:rPr>
        <w:t>．</w:t>
      </w:r>
      <w:r>
        <w:rPr>
          <w:rFonts w:hint="eastAsia"/>
          <w:color w:val="333333"/>
          <w:szCs w:val="21"/>
        </w:rPr>
        <w:t>指示电极表面必须仔细清洗，否则严重影响循环伏安图图形</w:t>
      </w:r>
      <w:r>
        <w:rPr>
          <w:rStyle w:val="ac"/>
          <w:color w:val="333333"/>
          <w:szCs w:val="21"/>
        </w:rPr>
        <w:footnoteReference w:customMarkFollows="1" w:id="2"/>
        <w:sym w:font="Symbol" w:char="F02A"/>
      </w:r>
      <w:r>
        <w:rPr>
          <w:rFonts w:hint="eastAsia"/>
          <w:color w:val="333333"/>
          <w:szCs w:val="21"/>
        </w:rPr>
        <w:t>。</w:t>
      </w:r>
    </w:p>
    <w:p w:rsidR="000A2694" w:rsidRDefault="000A2694">
      <w:pPr>
        <w:spacing w:line="400" w:lineRule="exact"/>
        <w:ind w:firstLineChars="200" w:firstLine="420"/>
        <w:jc w:val="left"/>
        <w:rPr>
          <w:rFonts w:hint="eastAsia"/>
          <w:color w:val="333333"/>
          <w:szCs w:val="21"/>
        </w:rPr>
      </w:pPr>
      <w:r>
        <w:rPr>
          <w:rFonts w:hint="eastAsia"/>
          <w:color w:val="333333"/>
          <w:szCs w:val="21"/>
        </w:rPr>
        <w:t>2</w:t>
      </w:r>
      <w:r>
        <w:rPr>
          <w:rFonts w:hint="eastAsia"/>
        </w:rPr>
        <w:t>．</w:t>
      </w:r>
      <w:r>
        <w:rPr>
          <w:rFonts w:hint="eastAsia"/>
          <w:color w:val="333333"/>
          <w:szCs w:val="21"/>
        </w:rPr>
        <w:t>每次扫描之间，为使电极表面恢复初始条件，应将电极提起后再放入溶液中或搅拌溶液并待溶液静置一段时间后再扫描。</w:t>
      </w:r>
    </w:p>
    <w:p w:rsidR="000A2694" w:rsidRDefault="000A2694">
      <w:pPr>
        <w:spacing w:line="400" w:lineRule="exact"/>
        <w:ind w:left="420"/>
        <w:jc w:val="left"/>
        <w:rPr>
          <w:rFonts w:hint="eastAsia"/>
          <w:color w:val="333333"/>
          <w:szCs w:val="21"/>
        </w:rPr>
      </w:pPr>
    </w:p>
    <w:sectPr w:rsidR="000A2694" w:rsidSect="0000586D">
      <w:footerReference w:type="even" r:id="rId13"/>
      <w:footerReference w:type="default" r:id="rId14"/>
      <w:pgSz w:w="11907" w:h="16840" w:code="9"/>
      <w:pgMar w:top="1134" w:right="1134" w:bottom="1134" w:left="1134" w:header="851" w:footer="85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371A" w:rsidRDefault="003B371A">
      <w:r>
        <w:separator/>
      </w:r>
    </w:p>
  </w:endnote>
  <w:endnote w:type="continuationSeparator" w:id="1">
    <w:p w:rsidR="003B371A" w:rsidRDefault="003B37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694" w:rsidRDefault="000A269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0A2694" w:rsidRDefault="000A269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694" w:rsidRDefault="000A2694">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4676CA">
      <w:rPr>
        <w:rStyle w:val="a8"/>
        <w:noProof/>
      </w:rPr>
      <w:t>3</w:t>
    </w:r>
    <w:r>
      <w:rPr>
        <w:rStyle w:val="a8"/>
      </w:rPr>
      <w:fldChar w:fldCharType="end"/>
    </w:r>
  </w:p>
  <w:p w:rsidR="000A2694" w:rsidRDefault="000A269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371A" w:rsidRDefault="003B371A">
      <w:r>
        <w:separator/>
      </w:r>
    </w:p>
  </w:footnote>
  <w:footnote w:type="continuationSeparator" w:id="1">
    <w:p w:rsidR="003B371A" w:rsidRDefault="003B371A">
      <w:r>
        <w:continuationSeparator/>
      </w:r>
    </w:p>
  </w:footnote>
  <w:footnote w:id="2">
    <w:p w:rsidR="000A2694" w:rsidRDefault="000A2694">
      <w:pPr>
        <w:pStyle w:val="ad"/>
        <w:rPr>
          <w:rFonts w:hint="eastAsia"/>
        </w:rPr>
      </w:pPr>
      <w:r>
        <w:rPr>
          <w:rStyle w:val="ac"/>
        </w:rPr>
        <w:sym w:font="Symbol" w:char="F02A"/>
      </w:r>
      <w:r>
        <w:t xml:space="preserve"> </w:t>
      </w:r>
      <w:r>
        <w:rPr>
          <w:rFonts w:hint="eastAsia"/>
        </w:rPr>
        <w:t>鉴定玻碳电极表面的方法：观测</w:t>
      </w:r>
      <w:r>
        <w:t>Fe(CN)</w:t>
      </w:r>
      <w:r>
        <w:rPr>
          <w:vertAlign w:val="subscript"/>
        </w:rPr>
        <w:t>6</w:t>
      </w:r>
      <w:r>
        <w:rPr>
          <w:vertAlign w:val="superscript"/>
        </w:rPr>
        <w:t>3-/4-</w:t>
      </w:r>
      <w:r>
        <w:rPr>
          <w:rFonts w:hint="eastAsia"/>
        </w:rPr>
        <w:t>在中性电解质水溶液中的循环伏安曲线。如果可逆性很好，说明此玻碳电极经处理后，其表面已达到清洁和活化的要求。若出现可逆性差的波，则必须重新处理，直到达到要求。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F4C79"/>
    <w:multiLevelType w:val="hybridMultilevel"/>
    <w:tmpl w:val="28FA7CCA"/>
    <w:lvl w:ilvl="0" w:tplc="B980E6C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1">
    <w:nsid w:val="095A0053"/>
    <w:multiLevelType w:val="hybridMultilevel"/>
    <w:tmpl w:val="023AC77C"/>
    <w:lvl w:ilvl="0" w:tplc="EAA8E09A">
      <w:start w:val="1"/>
      <w:numFmt w:val="japaneseCounting"/>
      <w:lvlText w:val="%1、"/>
      <w:lvlJc w:val="left"/>
      <w:pPr>
        <w:tabs>
          <w:tab w:val="num" w:pos="990"/>
        </w:tabs>
        <w:ind w:left="990" w:hanging="420"/>
      </w:pPr>
      <w:rPr>
        <w:rFonts w:hint="eastAsia"/>
      </w:rPr>
    </w:lvl>
    <w:lvl w:ilvl="1" w:tplc="04090019" w:tentative="1">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2">
    <w:nsid w:val="14C32B1B"/>
    <w:multiLevelType w:val="singleLevel"/>
    <w:tmpl w:val="B498B956"/>
    <w:lvl w:ilvl="0">
      <w:start w:val="1"/>
      <w:numFmt w:val="decimal"/>
      <w:lvlText w:val="%1．"/>
      <w:lvlJc w:val="left"/>
      <w:pPr>
        <w:tabs>
          <w:tab w:val="num" w:pos="840"/>
        </w:tabs>
        <w:ind w:left="840" w:hanging="360"/>
      </w:pPr>
      <w:rPr>
        <w:rFonts w:hint="eastAsia"/>
      </w:rPr>
    </w:lvl>
  </w:abstractNum>
  <w:abstractNum w:abstractNumId="3">
    <w:nsid w:val="1C6E6C29"/>
    <w:multiLevelType w:val="singleLevel"/>
    <w:tmpl w:val="3BEC2EC6"/>
    <w:lvl w:ilvl="0">
      <w:start w:val="1"/>
      <w:numFmt w:val="decimal"/>
      <w:lvlText w:val="(%1)"/>
      <w:lvlJc w:val="left"/>
      <w:pPr>
        <w:tabs>
          <w:tab w:val="num" w:pos="870"/>
        </w:tabs>
        <w:ind w:left="870" w:hanging="390"/>
      </w:pPr>
      <w:rPr>
        <w:rFonts w:hint="eastAsia"/>
      </w:rPr>
    </w:lvl>
  </w:abstractNum>
  <w:abstractNum w:abstractNumId="4">
    <w:nsid w:val="1F1343EA"/>
    <w:multiLevelType w:val="singleLevel"/>
    <w:tmpl w:val="3B54706C"/>
    <w:lvl w:ilvl="0">
      <w:start w:val="1"/>
      <w:numFmt w:val="decimal"/>
      <w:lvlText w:val="(%1)"/>
      <w:lvlJc w:val="left"/>
      <w:pPr>
        <w:tabs>
          <w:tab w:val="num" w:pos="270"/>
        </w:tabs>
        <w:ind w:left="270" w:hanging="270"/>
      </w:pPr>
      <w:rPr>
        <w:rFonts w:hint="eastAsia"/>
      </w:rPr>
    </w:lvl>
  </w:abstractNum>
  <w:abstractNum w:abstractNumId="5">
    <w:nsid w:val="311A6014"/>
    <w:multiLevelType w:val="hybridMultilevel"/>
    <w:tmpl w:val="D50A8736"/>
    <w:lvl w:ilvl="0" w:tplc="AB5C76A4">
      <w:start w:val="1"/>
      <w:numFmt w:val="decimal"/>
      <w:lvlText w:val="(%1)"/>
      <w:lvlJc w:val="left"/>
      <w:pPr>
        <w:tabs>
          <w:tab w:val="num" w:pos="779"/>
        </w:tabs>
        <w:ind w:left="779" w:hanging="420"/>
      </w:pPr>
      <w:rPr>
        <w:rFonts w:hint="default"/>
      </w:rPr>
    </w:lvl>
    <w:lvl w:ilvl="1" w:tplc="04090019" w:tentative="1">
      <w:start w:val="1"/>
      <w:numFmt w:val="lowerLetter"/>
      <w:lvlText w:val="%2)"/>
      <w:lvlJc w:val="left"/>
      <w:pPr>
        <w:tabs>
          <w:tab w:val="num" w:pos="1199"/>
        </w:tabs>
        <w:ind w:left="1199" w:hanging="420"/>
      </w:pPr>
    </w:lvl>
    <w:lvl w:ilvl="2" w:tplc="0409001B" w:tentative="1">
      <w:start w:val="1"/>
      <w:numFmt w:val="lowerRoman"/>
      <w:lvlText w:val="%3."/>
      <w:lvlJc w:val="righ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9" w:tentative="1">
      <w:start w:val="1"/>
      <w:numFmt w:val="lowerLetter"/>
      <w:lvlText w:val="%5)"/>
      <w:lvlJc w:val="left"/>
      <w:pPr>
        <w:tabs>
          <w:tab w:val="num" w:pos="2459"/>
        </w:tabs>
        <w:ind w:left="2459" w:hanging="420"/>
      </w:pPr>
    </w:lvl>
    <w:lvl w:ilvl="5" w:tplc="0409001B" w:tentative="1">
      <w:start w:val="1"/>
      <w:numFmt w:val="lowerRoman"/>
      <w:lvlText w:val="%6."/>
      <w:lvlJc w:val="righ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9" w:tentative="1">
      <w:start w:val="1"/>
      <w:numFmt w:val="lowerLetter"/>
      <w:lvlText w:val="%8)"/>
      <w:lvlJc w:val="left"/>
      <w:pPr>
        <w:tabs>
          <w:tab w:val="num" w:pos="3719"/>
        </w:tabs>
        <w:ind w:left="3719" w:hanging="420"/>
      </w:pPr>
    </w:lvl>
    <w:lvl w:ilvl="8" w:tplc="0409001B" w:tentative="1">
      <w:start w:val="1"/>
      <w:numFmt w:val="lowerRoman"/>
      <w:lvlText w:val="%9."/>
      <w:lvlJc w:val="right"/>
      <w:pPr>
        <w:tabs>
          <w:tab w:val="num" w:pos="4139"/>
        </w:tabs>
        <w:ind w:left="4139" w:hanging="420"/>
      </w:pPr>
    </w:lvl>
  </w:abstractNum>
  <w:abstractNum w:abstractNumId="6">
    <w:nsid w:val="33E76C33"/>
    <w:multiLevelType w:val="singleLevel"/>
    <w:tmpl w:val="7402F254"/>
    <w:lvl w:ilvl="0">
      <w:start w:val="1"/>
      <w:numFmt w:val="decimal"/>
      <w:lvlText w:val="(%1)"/>
      <w:lvlJc w:val="left"/>
      <w:pPr>
        <w:tabs>
          <w:tab w:val="num" w:pos="810"/>
        </w:tabs>
        <w:ind w:left="810" w:hanging="390"/>
      </w:pPr>
      <w:rPr>
        <w:rFonts w:hint="eastAsia"/>
      </w:rPr>
    </w:lvl>
  </w:abstractNum>
  <w:abstractNum w:abstractNumId="7">
    <w:nsid w:val="427374E1"/>
    <w:multiLevelType w:val="singleLevel"/>
    <w:tmpl w:val="5D9CAD02"/>
    <w:lvl w:ilvl="0">
      <w:start w:val="1"/>
      <w:numFmt w:val="decimal"/>
      <w:lvlText w:val="%1."/>
      <w:lvlJc w:val="left"/>
      <w:pPr>
        <w:tabs>
          <w:tab w:val="num" w:pos="842"/>
        </w:tabs>
        <w:ind w:left="842" w:hanging="360"/>
      </w:pPr>
      <w:rPr>
        <w:rFonts w:hint="default"/>
      </w:rPr>
    </w:lvl>
  </w:abstractNum>
  <w:abstractNum w:abstractNumId="8">
    <w:nsid w:val="42E17C39"/>
    <w:multiLevelType w:val="hybridMultilevel"/>
    <w:tmpl w:val="7090A560"/>
    <w:lvl w:ilvl="0" w:tplc="69C07358">
      <w:start w:val="1"/>
      <w:numFmt w:val="japaneseCounting"/>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nsid w:val="48610629"/>
    <w:multiLevelType w:val="hybridMultilevel"/>
    <w:tmpl w:val="CAFC9F92"/>
    <w:lvl w:ilvl="0" w:tplc="F404BCE8">
      <w:start w:val="1"/>
      <w:numFmt w:val="decimal"/>
      <w:lvlText w:val="（%1）"/>
      <w:lvlJc w:val="left"/>
      <w:pPr>
        <w:tabs>
          <w:tab w:val="num" w:pos="1245"/>
        </w:tabs>
        <w:ind w:left="1245" w:hanging="720"/>
      </w:pPr>
      <w:rPr>
        <w:rFonts w:hint="eastAsia"/>
      </w:r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0">
    <w:nsid w:val="55FA155B"/>
    <w:multiLevelType w:val="singleLevel"/>
    <w:tmpl w:val="E2440DFA"/>
    <w:lvl w:ilvl="0">
      <w:start w:val="1"/>
      <w:numFmt w:val="japaneseCounting"/>
      <w:lvlText w:val="%1、"/>
      <w:lvlJc w:val="left"/>
      <w:pPr>
        <w:tabs>
          <w:tab w:val="num" w:pos="420"/>
        </w:tabs>
        <w:ind w:left="420" w:hanging="420"/>
      </w:pPr>
      <w:rPr>
        <w:rFonts w:hint="eastAsia"/>
      </w:rPr>
    </w:lvl>
  </w:abstractNum>
  <w:abstractNum w:abstractNumId="11">
    <w:nsid w:val="57325F42"/>
    <w:multiLevelType w:val="singleLevel"/>
    <w:tmpl w:val="6B2287B8"/>
    <w:lvl w:ilvl="0">
      <w:start w:val="1"/>
      <w:numFmt w:val="decimal"/>
      <w:lvlText w:val="%1．"/>
      <w:lvlJc w:val="left"/>
      <w:pPr>
        <w:tabs>
          <w:tab w:val="num" w:pos="735"/>
        </w:tabs>
        <w:ind w:left="735" w:hanging="315"/>
      </w:pPr>
      <w:rPr>
        <w:rFonts w:hint="eastAsia"/>
      </w:rPr>
    </w:lvl>
  </w:abstractNum>
  <w:abstractNum w:abstractNumId="12">
    <w:nsid w:val="626E65F3"/>
    <w:multiLevelType w:val="singleLevel"/>
    <w:tmpl w:val="B378A86A"/>
    <w:lvl w:ilvl="0">
      <w:start w:val="1"/>
      <w:numFmt w:val="decimal"/>
      <w:lvlText w:val="%1．"/>
      <w:lvlJc w:val="left"/>
      <w:pPr>
        <w:tabs>
          <w:tab w:val="num" w:pos="780"/>
        </w:tabs>
        <w:ind w:left="780" w:hanging="360"/>
      </w:pPr>
      <w:rPr>
        <w:rFonts w:hint="eastAsia"/>
      </w:rPr>
    </w:lvl>
  </w:abstractNum>
  <w:abstractNum w:abstractNumId="13">
    <w:nsid w:val="66191ABB"/>
    <w:multiLevelType w:val="singleLevel"/>
    <w:tmpl w:val="3C68CAF4"/>
    <w:lvl w:ilvl="0">
      <w:start w:val="1"/>
      <w:numFmt w:val="decimal"/>
      <w:lvlText w:val="(%1)"/>
      <w:lvlJc w:val="left"/>
      <w:pPr>
        <w:tabs>
          <w:tab w:val="num" w:pos="840"/>
        </w:tabs>
        <w:ind w:left="840" w:hanging="360"/>
      </w:pPr>
      <w:rPr>
        <w:rFonts w:hint="eastAsia"/>
      </w:rPr>
    </w:lvl>
  </w:abstractNum>
  <w:abstractNum w:abstractNumId="14">
    <w:nsid w:val="6B810CC1"/>
    <w:multiLevelType w:val="hybridMultilevel"/>
    <w:tmpl w:val="4248134E"/>
    <w:lvl w:ilvl="0" w:tplc="947E4DF0">
      <w:start w:val="1"/>
      <w:numFmt w:val="japaneseCounting"/>
      <w:lvlText w:val="%1、"/>
      <w:lvlJc w:val="left"/>
      <w:pPr>
        <w:tabs>
          <w:tab w:val="num" w:pos="840"/>
        </w:tabs>
        <w:ind w:left="840" w:hanging="420"/>
      </w:pPr>
      <w:rPr>
        <w:rFonts w:hint="eastAsia"/>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5">
    <w:nsid w:val="6ED24E5A"/>
    <w:multiLevelType w:val="singleLevel"/>
    <w:tmpl w:val="3C82B882"/>
    <w:lvl w:ilvl="0">
      <w:start w:val="1"/>
      <w:numFmt w:val="decimal"/>
      <w:lvlText w:val="(%1)"/>
      <w:lvlJc w:val="left"/>
      <w:pPr>
        <w:tabs>
          <w:tab w:val="num" w:pos="870"/>
        </w:tabs>
        <w:ind w:left="870" w:hanging="390"/>
      </w:pPr>
      <w:rPr>
        <w:rFonts w:hint="eastAsia"/>
      </w:rPr>
    </w:lvl>
  </w:abstractNum>
  <w:abstractNum w:abstractNumId="16">
    <w:nsid w:val="70C8046D"/>
    <w:multiLevelType w:val="singleLevel"/>
    <w:tmpl w:val="D2D000B6"/>
    <w:lvl w:ilvl="0">
      <w:start w:val="1"/>
      <w:numFmt w:val="decimal"/>
      <w:lvlText w:val="%1．"/>
      <w:lvlJc w:val="left"/>
      <w:pPr>
        <w:tabs>
          <w:tab w:val="num" w:pos="780"/>
        </w:tabs>
        <w:ind w:left="780" w:hanging="360"/>
      </w:pPr>
      <w:rPr>
        <w:rFonts w:hint="eastAsia"/>
      </w:rPr>
    </w:lvl>
  </w:abstractNum>
  <w:abstractNum w:abstractNumId="17">
    <w:nsid w:val="71423070"/>
    <w:multiLevelType w:val="hybridMultilevel"/>
    <w:tmpl w:val="4350D968"/>
    <w:lvl w:ilvl="0" w:tplc="5C26B5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0"/>
  </w:num>
  <w:num w:numId="2">
    <w:abstractNumId w:val="11"/>
  </w:num>
  <w:num w:numId="3">
    <w:abstractNumId w:val="2"/>
  </w:num>
  <w:num w:numId="4">
    <w:abstractNumId w:val="4"/>
  </w:num>
  <w:num w:numId="5">
    <w:abstractNumId w:val="12"/>
  </w:num>
  <w:num w:numId="6">
    <w:abstractNumId w:val="6"/>
  </w:num>
  <w:num w:numId="7">
    <w:abstractNumId w:val="3"/>
  </w:num>
  <w:num w:numId="8">
    <w:abstractNumId w:val="15"/>
  </w:num>
  <w:num w:numId="9">
    <w:abstractNumId w:val="13"/>
  </w:num>
  <w:num w:numId="10">
    <w:abstractNumId w:val="7"/>
  </w:num>
  <w:num w:numId="11">
    <w:abstractNumId w:val="16"/>
  </w:num>
  <w:num w:numId="12">
    <w:abstractNumId w:val="9"/>
  </w:num>
  <w:num w:numId="13">
    <w:abstractNumId w:val="1"/>
  </w:num>
  <w:num w:numId="14">
    <w:abstractNumId w:val="14"/>
  </w:num>
  <w:num w:numId="15">
    <w:abstractNumId w:val="0"/>
  </w:num>
  <w:num w:numId="16">
    <w:abstractNumId w:val="5"/>
  </w:num>
  <w:num w:numId="17">
    <w:abstractNumId w:val="8"/>
  </w:num>
  <w:num w:numId="18">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425"/>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A1962"/>
    <w:rsid w:val="0000586D"/>
    <w:rsid w:val="00007186"/>
    <w:rsid w:val="00075A48"/>
    <w:rsid w:val="000A1962"/>
    <w:rsid w:val="000A2694"/>
    <w:rsid w:val="000C56D8"/>
    <w:rsid w:val="000D2DAA"/>
    <w:rsid w:val="000E3933"/>
    <w:rsid w:val="00105D46"/>
    <w:rsid w:val="00120427"/>
    <w:rsid w:val="00151A59"/>
    <w:rsid w:val="001A5C57"/>
    <w:rsid w:val="001B281D"/>
    <w:rsid w:val="001D305E"/>
    <w:rsid w:val="001F64DB"/>
    <w:rsid w:val="002771F8"/>
    <w:rsid w:val="002819CF"/>
    <w:rsid w:val="00294962"/>
    <w:rsid w:val="002A3E30"/>
    <w:rsid w:val="003243EC"/>
    <w:rsid w:val="00336F6A"/>
    <w:rsid w:val="00362694"/>
    <w:rsid w:val="003855EB"/>
    <w:rsid w:val="003A0C9D"/>
    <w:rsid w:val="003B2A2D"/>
    <w:rsid w:val="003B371A"/>
    <w:rsid w:val="00413684"/>
    <w:rsid w:val="0043187F"/>
    <w:rsid w:val="004676CA"/>
    <w:rsid w:val="00471721"/>
    <w:rsid w:val="004C3E81"/>
    <w:rsid w:val="004E3850"/>
    <w:rsid w:val="0051585F"/>
    <w:rsid w:val="00551791"/>
    <w:rsid w:val="005B6F01"/>
    <w:rsid w:val="005C5BF3"/>
    <w:rsid w:val="0061708A"/>
    <w:rsid w:val="0062057A"/>
    <w:rsid w:val="006465A5"/>
    <w:rsid w:val="006558E6"/>
    <w:rsid w:val="006830C9"/>
    <w:rsid w:val="00692ED7"/>
    <w:rsid w:val="006C1A5B"/>
    <w:rsid w:val="006F14F9"/>
    <w:rsid w:val="0070323C"/>
    <w:rsid w:val="007039C9"/>
    <w:rsid w:val="00783065"/>
    <w:rsid w:val="007C2053"/>
    <w:rsid w:val="007C471F"/>
    <w:rsid w:val="00807C8D"/>
    <w:rsid w:val="0085145A"/>
    <w:rsid w:val="008721FB"/>
    <w:rsid w:val="008E3290"/>
    <w:rsid w:val="00931EA0"/>
    <w:rsid w:val="0094429C"/>
    <w:rsid w:val="00973075"/>
    <w:rsid w:val="00981F5C"/>
    <w:rsid w:val="009E2008"/>
    <w:rsid w:val="00A22D95"/>
    <w:rsid w:val="00A269EC"/>
    <w:rsid w:val="00A479A2"/>
    <w:rsid w:val="00A62AE0"/>
    <w:rsid w:val="00A64EBF"/>
    <w:rsid w:val="00A828DE"/>
    <w:rsid w:val="00AB3F50"/>
    <w:rsid w:val="00AD2B06"/>
    <w:rsid w:val="00B115CE"/>
    <w:rsid w:val="00B220FE"/>
    <w:rsid w:val="00B94CB5"/>
    <w:rsid w:val="00BF0D3B"/>
    <w:rsid w:val="00BF28DB"/>
    <w:rsid w:val="00C73A7C"/>
    <w:rsid w:val="00C81630"/>
    <w:rsid w:val="00CA2689"/>
    <w:rsid w:val="00CB67B6"/>
    <w:rsid w:val="00CE030E"/>
    <w:rsid w:val="00D00416"/>
    <w:rsid w:val="00D32D53"/>
    <w:rsid w:val="00D569D7"/>
    <w:rsid w:val="00D6788C"/>
    <w:rsid w:val="00D7389F"/>
    <w:rsid w:val="00D96BA0"/>
    <w:rsid w:val="00DC104F"/>
    <w:rsid w:val="00E430D6"/>
    <w:rsid w:val="00EA164A"/>
    <w:rsid w:val="00EA29D2"/>
    <w:rsid w:val="00EC136A"/>
    <w:rsid w:val="00ED32DC"/>
    <w:rsid w:val="00EE1D02"/>
    <w:rsid w:val="00EE697B"/>
    <w:rsid w:val="00F23428"/>
    <w:rsid w:val="00F2610E"/>
    <w:rsid w:val="00F545FD"/>
    <w:rsid w:val="00F60224"/>
    <w:rsid w:val="00F7059E"/>
    <w:rsid w:val="00FC4F4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spacing w:after="120"/>
    </w:pPr>
  </w:style>
  <w:style w:type="character" w:styleId="a4">
    <w:name w:val="annotation reference"/>
    <w:semiHidden/>
    <w:rPr>
      <w:sz w:val="21"/>
    </w:rPr>
  </w:style>
  <w:style w:type="paragraph" w:styleId="a5">
    <w:name w:val="annotation text"/>
    <w:basedOn w:val="a"/>
    <w:semiHidden/>
    <w:pPr>
      <w:jc w:val="left"/>
    </w:pPr>
  </w:style>
  <w:style w:type="paragraph" w:styleId="a6">
    <w:name w:val="Document Map"/>
    <w:basedOn w:val="a"/>
    <w:semiHidden/>
    <w:pPr>
      <w:shd w:val="clear" w:color="auto" w:fill="000080"/>
    </w:pPr>
  </w:style>
  <w:style w:type="paragraph" w:styleId="a7">
    <w:name w:val="footer"/>
    <w:basedOn w:val="a"/>
    <w:pPr>
      <w:tabs>
        <w:tab w:val="center" w:pos="4153"/>
        <w:tab w:val="right" w:pos="8306"/>
      </w:tabs>
      <w:snapToGrid w:val="0"/>
      <w:jc w:val="left"/>
    </w:pPr>
    <w:rPr>
      <w:sz w:val="18"/>
    </w:rPr>
  </w:style>
  <w:style w:type="character" w:styleId="a8">
    <w:name w:val="page number"/>
    <w:basedOn w:val="a0"/>
  </w:style>
  <w:style w:type="paragraph" w:styleId="a9">
    <w:name w:val="Body Text Indent"/>
    <w:basedOn w:val="a"/>
    <w:pPr>
      <w:spacing w:line="400" w:lineRule="exact"/>
      <w:ind w:firstLine="480"/>
    </w:pPr>
    <w:rPr>
      <w:sz w:val="24"/>
    </w:rPr>
  </w:style>
  <w:style w:type="paragraph" w:styleId="aa">
    <w:name w:val="header"/>
    <w:basedOn w:val="a"/>
    <w:pPr>
      <w:pBdr>
        <w:bottom w:val="single" w:sz="6" w:space="1" w:color="auto"/>
      </w:pBdr>
      <w:tabs>
        <w:tab w:val="center" w:pos="4153"/>
        <w:tab w:val="right" w:pos="8306"/>
      </w:tabs>
      <w:snapToGrid w:val="0"/>
      <w:jc w:val="center"/>
    </w:pPr>
    <w:rPr>
      <w:sz w:val="18"/>
    </w:rPr>
  </w:style>
  <w:style w:type="paragraph" w:styleId="ab">
    <w:name w:val="Plain Text"/>
    <w:basedOn w:val="a"/>
    <w:rPr>
      <w:rFonts w:ascii="宋体" w:hAnsi="Courier New"/>
    </w:rPr>
  </w:style>
  <w:style w:type="paragraph" w:styleId="3">
    <w:name w:val="Body Text Indent 3"/>
    <w:basedOn w:val="a"/>
    <w:pPr>
      <w:spacing w:line="400" w:lineRule="exact"/>
      <w:ind w:firstLine="527"/>
    </w:pPr>
    <w:rPr>
      <w:sz w:val="24"/>
    </w:rPr>
  </w:style>
  <w:style w:type="paragraph" w:styleId="2">
    <w:name w:val="Body Text Indent 2"/>
    <w:basedOn w:val="a"/>
    <w:pPr>
      <w:adjustRightInd w:val="0"/>
      <w:spacing w:line="360" w:lineRule="auto"/>
      <w:ind w:firstLine="482"/>
      <w:textAlignment w:val="baseline"/>
    </w:pPr>
    <w:rPr>
      <w:rFonts w:eastAsia="楷体_GB2312"/>
      <w:kern w:val="20"/>
      <w:sz w:val="24"/>
    </w:rPr>
  </w:style>
  <w:style w:type="character" w:styleId="ac">
    <w:name w:val="footnote reference"/>
    <w:semiHidden/>
    <w:rPr>
      <w:vertAlign w:val="superscript"/>
    </w:rPr>
  </w:style>
  <w:style w:type="paragraph" w:styleId="ad">
    <w:name w:val="footnote text"/>
    <w:basedOn w:val="a"/>
    <w:semiHidden/>
    <w:pPr>
      <w:snapToGrid w:val="0"/>
      <w:jc w:val="left"/>
    </w:pPr>
    <w:rPr>
      <w:sz w:val="18"/>
      <w:szCs w:val="18"/>
    </w:rPr>
  </w:style>
  <w:style w:type="paragraph" w:styleId="ae">
    <w:name w:val="Balloon Text"/>
    <w:basedOn w:val="a"/>
    <w:semiHidden/>
    <w:rsid w:val="00D6788C"/>
    <w:rPr>
      <w:sz w:val="18"/>
      <w:szCs w:val="18"/>
    </w:rPr>
  </w:style>
  <w:style w:type="paragraph" w:styleId="af">
    <w:name w:val="List Paragraph"/>
    <w:basedOn w:val="a"/>
    <w:uiPriority w:val="34"/>
    <w:qFormat/>
    <w:rsid w:val="00F2610E"/>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divs>
    <w:div w:id="115494068">
      <w:bodyDiv w:val="1"/>
      <w:marLeft w:val="0"/>
      <w:marRight w:val="0"/>
      <w:marTop w:val="0"/>
      <w:marBottom w:val="0"/>
      <w:divBdr>
        <w:top w:val="none" w:sz="0" w:space="0" w:color="auto"/>
        <w:left w:val="none" w:sz="0" w:space="0" w:color="auto"/>
        <w:bottom w:val="none" w:sz="0" w:space="0" w:color="auto"/>
        <w:right w:val="none" w:sz="0" w:space="0" w:color="auto"/>
      </w:divBdr>
      <w:divsChild>
        <w:div w:id="1529373109">
          <w:marLeft w:val="0"/>
          <w:marRight w:val="0"/>
          <w:marTop w:val="0"/>
          <w:marBottom w:val="0"/>
          <w:divBdr>
            <w:top w:val="none" w:sz="0" w:space="0" w:color="auto"/>
            <w:left w:val="none" w:sz="0" w:space="0" w:color="auto"/>
            <w:bottom w:val="none" w:sz="0" w:space="0" w:color="auto"/>
            <w:right w:val="none" w:sz="0" w:space="0" w:color="auto"/>
          </w:divBdr>
        </w:div>
      </w:divsChild>
    </w:div>
    <w:div w:id="623662228">
      <w:bodyDiv w:val="1"/>
      <w:marLeft w:val="0"/>
      <w:marRight w:val="0"/>
      <w:marTop w:val="0"/>
      <w:marBottom w:val="0"/>
      <w:divBdr>
        <w:top w:val="none" w:sz="0" w:space="0" w:color="auto"/>
        <w:left w:val="none" w:sz="0" w:space="0" w:color="auto"/>
        <w:bottom w:val="none" w:sz="0" w:space="0" w:color="auto"/>
        <w:right w:val="none" w:sz="0" w:space="0" w:color="auto"/>
      </w:divBdr>
      <w:divsChild>
        <w:div w:id="994797272">
          <w:marLeft w:val="0"/>
          <w:marRight w:val="0"/>
          <w:marTop w:val="0"/>
          <w:marBottom w:val="0"/>
          <w:divBdr>
            <w:top w:val="none" w:sz="0" w:space="0" w:color="auto"/>
            <w:left w:val="none" w:sz="0" w:space="0" w:color="auto"/>
            <w:bottom w:val="none" w:sz="0" w:space="0" w:color="auto"/>
            <w:right w:val="none" w:sz="0" w:space="0" w:color="auto"/>
          </w:divBdr>
          <w:divsChild>
            <w:div w:id="27729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533426">
      <w:bodyDiv w:val="1"/>
      <w:marLeft w:val="0"/>
      <w:marRight w:val="0"/>
      <w:marTop w:val="0"/>
      <w:marBottom w:val="0"/>
      <w:divBdr>
        <w:top w:val="none" w:sz="0" w:space="0" w:color="auto"/>
        <w:left w:val="none" w:sz="0" w:space="0" w:color="auto"/>
        <w:bottom w:val="none" w:sz="0" w:space="0" w:color="auto"/>
        <w:right w:val="none" w:sz="0" w:space="0" w:color="auto"/>
      </w:divBdr>
      <w:divsChild>
        <w:div w:id="663170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1094</Words>
  <Characters>6241</Characters>
  <Application>Microsoft Office Word</Application>
  <DocSecurity>0</DocSecurity>
  <Lines>52</Lines>
  <Paragraphs>14</Paragraphs>
  <ScaleCrop>false</ScaleCrop>
  <Company> </Company>
  <LinksUpToDate>false</LinksUpToDate>
  <CharactersWithSpaces>7321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练习1</dc:title>
  <dc:subject/>
  <dc:creator>yulihua</dc:creator>
  <cp:keywords/>
  <cp:lastModifiedBy>dell</cp:lastModifiedBy>
  <cp:revision>2</cp:revision>
  <cp:lastPrinted>2016-01-26T02:27:00Z</cp:lastPrinted>
  <dcterms:created xsi:type="dcterms:W3CDTF">2017-07-13T05:34:00Z</dcterms:created>
  <dcterms:modified xsi:type="dcterms:W3CDTF">2017-07-13T05:34:00Z</dcterms:modified>
</cp:coreProperties>
</file>