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34" w:rsidRPr="00331634" w:rsidRDefault="00331634" w:rsidP="00331634">
      <w:pPr>
        <w:widowControl/>
        <w:shd w:val="clear" w:color="auto" w:fill="FFFFFF"/>
        <w:spacing w:line="450" w:lineRule="atLeast"/>
        <w:jc w:val="center"/>
        <w:rPr>
          <w:rFonts w:ascii="Arial, Helvetica, sans-serif" w:eastAsia="宋体" w:hAnsi="Arial, Helvetica, sans-serif" w:cs="宋体" w:hint="eastAsia"/>
          <w:b/>
          <w:kern w:val="0"/>
          <w:sz w:val="32"/>
          <w:szCs w:val="28"/>
        </w:rPr>
      </w:pPr>
      <w:r w:rsidRPr="00331634">
        <w:rPr>
          <w:rFonts w:ascii="Arial, Helvetica, sans-serif" w:eastAsia="宋体" w:hAnsi="Arial, Helvetica, sans-serif" w:cs="宋体"/>
          <w:b/>
          <w:kern w:val="0"/>
          <w:sz w:val="32"/>
          <w:szCs w:val="28"/>
        </w:rPr>
        <w:t>市科委关于组织开展第二批天津市人才发展特殊支持计划</w:t>
      </w:r>
    </w:p>
    <w:p w:rsidR="00331634" w:rsidRPr="00331634" w:rsidRDefault="00331634" w:rsidP="00331634">
      <w:pPr>
        <w:widowControl/>
        <w:shd w:val="clear" w:color="auto" w:fill="FFFFFF"/>
        <w:spacing w:line="450" w:lineRule="atLeast"/>
        <w:jc w:val="center"/>
        <w:rPr>
          <w:rFonts w:ascii="Arial, Helvetica, sans-serif" w:eastAsia="宋体" w:hAnsi="Arial, Helvetica, sans-serif" w:cs="宋体"/>
          <w:b/>
          <w:kern w:val="0"/>
          <w:sz w:val="32"/>
          <w:szCs w:val="28"/>
        </w:rPr>
      </w:pPr>
      <w:r w:rsidRPr="00331634">
        <w:rPr>
          <w:rFonts w:ascii="Arial, Helvetica, sans-serif" w:eastAsia="宋体" w:hAnsi="Arial, Helvetica, sans-serif" w:cs="宋体"/>
          <w:b/>
          <w:kern w:val="0"/>
          <w:sz w:val="32"/>
          <w:szCs w:val="28"/>
        </w:rPr>
        <w:t>两类人才项目申报工作的通知</w:t>
      </w:r>
      <w:r w:rsidRPr="00331634">
        <w:rPr>
          <w:rFonts w:ascii="Arial, Helvetica, sans-serif" w:eastAsia="宋体" w:hAnsi="Arial, Helvetica, sans-serif" w:cs="宋体"/>
          <w:b/>
          <w:kern w:val="0"/>
          <w:sz w:val="32"/>
          <w:szCs w:val="28"/>
        </w:rPr>
        <w:t xml:space="preserve"> 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>各有关单位：</w:t>
      </w:r>
      <w:bookmarkStart w:id="0" w:name="_GoBack"/>
      <w:bookmarkEnd w:id="0"/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按照天津市人才工作领导小组《关于申报第二批天津市人才发展特殊支持计划的通知》（</w:t>
      </w:r>
      <w:proofErr w:type="gramStart"/>
      <w:r w:rsidRPr="00331634">
        <w:rPr>
          <w:rFonts w:ascii="Arial, Helvetica, sans-serif" w:eastAsia="宋体" w:hAnsi="Arial, Helvetica, sans-serif" w:cs="宋体"/>
          <w:kern w:val="0"/>
          <w:szCs w:val="21"/>
        </w:rPr>
        <w:t>津人才</w:t>
      </w:r>
      <w:proofErr w:type="gramEnd"/>
      <w:r w:rsidRPr="00331634">
        <w:rPr>
          <w:rFonts w:ascii="Arial, Helvetica, sans-serif" w:eastAsia="宋体" w:hAnsi="Arial, Helvetica, sans-serif" w:cs="宋体"/>
          <w:kern w:val="0"/>
          <w:szCs w:val="21"/>
        </w:rPr>
        <w:t>[2017]1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号）（见附件）要求，市科委负责组织实施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“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杰出企业家（民营企业）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”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和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“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高层次创新创业团队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”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两类人才项目的申报评审工作。杰出企业家（民营企业）申报，由申报人所在区科委负责组织推荐；高层次创新创业团队申报，由高校、科研院所、市管集团公司、所在区科委负责组织推荐。为做好本次的申报推荐工作，现将有关事项通知如下：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b/>
          <w:bCs/>
          <w:kern w:val="0"/>
          <w:szCs w:val="21"/>
        </w:rPr>
        <w:t>一、报送材料要求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1.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纸质材料：正式申报材料一式五份（含申报书和附件，双面打印合并装订，经推荐单位审核并加盖公章，封面须加盖申报单位公章）。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2.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附件需要</w:t>
      </w:r>
      <w:proofErr w:type="gramStart"/>
      <w:r w:rsidRPr="00331634">
        <w:rPr>
          <w:rFonts w:ascii="Arial, Helvetica, sans-serif" w:eastAsia="宋体" w:hAnsi="Arial, Helvetica, sans-serif" w:cs="宋体"/>
          <w:kern w:val="0"/>
          <w:szCs w:val="21"/>
        </w:rPr>
        <w:t>验</w:t>
      </w:r>
      <w:proofErr w:type="gramEnd"/>
      <w:r w:rsidRPr="00331634">
        <w:rPr>
          <w:rFonts w:ascii="Arial, Helvetica, sans-serif" w:eastAsia="宋体" w:hAnsi="Arial, Helvetica, sans-serif" w:cs="宋体"/>
          <w:kern w:val="0"/>
          <w:szCs w:val="21"/>
        </w:rPr>
        <w:t>原件。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3.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电子材料（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U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盘拷贝）：正式申报材料（含申报书和附件，</w:t>
      </w:r>
      <w:proofErr w:type="gramStart"/>
      <w:r w:rsidRPr="00331634">
        <w:rPr>
          <w:rFonts w:ascii="Arial, Helvetica, sans-serif" w:eastAsia="宋体" w:hAnsi="Arial, Helvetica, sans-serif" w:cs="宋体"/>
          <w:kern w:val="0"/>
          <w:szCs w:val="21"/>
        </w:rPr>
        <w:t>申报书需</w:t>
      </w:r>
      <w:proofErr w:type="gramEnd"/>
      <w:r w:rsidRPr="00331634">
        <w:rPr>
          <w:rFonts w:ascii="Arial, Helvetica, sans-serif" w:eastAsia="宋体" w:hAnsi="Arial, Helvetica, sans-serif" w:cs="宋体"/>
          <w:kern w:val="0"/>
          <w:szCs w:val="21"/>
        </w:rPr>
        <w:t>WORD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格式）。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b/>
          <w:bCs/>
          <w:kern w:val="0"/>
          <w:szCs w:val="21"/>
        </w:rPr>
        <w:t>二、报送时间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各推荐单位或依托团队，请于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2017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年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1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月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25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日前报送材料，逾期不予受理，可提前报送。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b/>
          <w:bCs/>
          <w:kern w:val="0"/>
          <w:szCs w:val="21"/>
        </w:rPr>
        <w:t>三、报送地址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天津市高新技术成果转化中心（河西区琼州道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103-1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号天津产权交易中心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2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楼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A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区）。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b/>
          <w:bCs/>
          <w:kern w:val="0"/>
          <w:szCs w:val="21"/>
        </w:rPr>
        <w:t>四、联系方式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天津市高新技术成果转化中心：田海燕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 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张会忠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电话：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022-58792801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传真：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022-58792799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lastRenderedPageBreak/>
        <w:t xml:space="preserve">　　电子邮箱：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thyhttc@163.com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天津市科委政策法规处：董怡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 022-58832856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附件：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1.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天津市人才工作领导小组《关于申报第二批天津市人才发展特殊支持计划的通知》（</w:t>
      </w:r>
      <w:proofErr w:type="gramStart"/>
      <w:r w:rsidRPr="00331634">
        <w:rPr>
          <w:rFonts w:ascii="Arial, Helvetica, sans-serif" w:eastAsia="宋体" w:hAnsi="Arial, Helvetica, sans-serif" w:cs="宋体"/>
          <w:kern w:val="0"/>
          <w:szCs w:val="21"/>
        </w:rPr>
        <w:t>津人才</w:t>
      </w:r>
      <w:proofErr w:type="gramEnd"/>
      <w:r w:rsidRPr="00331634">
        <w:rPr>
          <w:rFonts w:ascii="Arial, Helvetica, sans-serif" w:eastAsia="宋体" w:hAnsi="Arial, Helvetica, sans-serif" w:cs="宋体"/>
          <w:kern w:val="0"/>
          <w:szCs w:val="21"/>
        </w:rPr>
        <w:t>[2017]1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号）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      2.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杰出企业家遴选支持工作方案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      3.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杰出企业家申报书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      4.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高层次创新创业团队遴选支持工作方案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      5.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高层次创新创业团队申报书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lef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</w:p>
    <w:p w:rsidR="00331634" w:rsidRPr="00331634" w:rsidRDefault="00331634" w:rsidP="00331634">
      <w:pPr>
        <w:widowControl/>
        <w:shd w:val="clear" w:color="auto" w:fill="FFFFFF"/>
        <w:spacing w:line="480" w:lineRule="auto"/>
        <w:jc w:val="righ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天津市科委</w:t>
      </w:r>
    </w:p>
    <w:p w:rsidR="005815BF" w:rsidRPr="00333F71" w:rsidRDefault="00331634" w:rsidP="00333F71">
      <w:pPr>
        <w:widowControl/>
        <w:shd w:val="clear" w:color="auto" w:fill="FFFFFF"/>
        <w:spacing w:line="480" w:lineRule="auto"/>
        <w:jc w:val="right"/>
        <w:rPr>
          <w:rFonts w:ascii="Arial, Helvetica, sans-serif" w:eastAsia="宋体" w:hAnsi="Arial, Helvetica, sans-serif" w:cs="宋体"/>
          <w:kern w:val="0"/>
          <w:szCs w:val="21"/>
        </w:rPr>
      </w:pPr>
      <w:r w:rsidRPr="00331634">
        <w:rPr>
          <w:rFonts w:ascii="Arial, Helvetica, sans-serif" w:eastAsia="宋体" w:hAnsi="Arial, Helvetica, sans-serif" w:cs="宋体"/>
          <w:kern w:val="0"/>
          <w:szCs w:val="21"/>
        </w:rPr>
        <w:t xml:space="preserve">　　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2017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年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1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月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4</w:t>
      </w:r>
      <w:r w:rsidRPr="00331634">
        <w:rPr>
          <w:rFonts w:ascii="Arial, Helvetica, sans-serif" w:eastAsia="宋体" w:hAnsi="Arial, Helvetica, sans-serif" w:cs="宋体"/>
          <w:kern w:val="0"/>
          <w:szCs w:val="21"/>
        </w:rPr>
        <w:t>日</w:t>
      </w:r>
    </w:p>
    <w:sectPr w:rsidR="005815BF" w:rsidRPr="00333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5D0" w:rsidRDefault="00DD25D0" w:rsidP="00331634">
      <w:r>
        <w:separator/>
      </w:r>
    </w:p>
  </w:endnote>
  <w:endnote w:type="continuationSeparator" w:id="0">
    <w:p w:rsidR="00DD25D0" w:rsidRDefault="00DD25D0" w:rsidP="0033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 Helvetica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5D0" w:rsidRDefault="00DD25D0" w:rsidP="00331634">
      <w:r>
        <w:separator/>
      </w:r>
    </w:p>
  </w:footnote>
  <w:footnote w:type="continuationSeparator" w:id="0">
    <w:p w:rsidR="00DD25D0" w:rsidRDefault="00DD25D0" w:rsidP="00331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634"/>
    <w:rsid w:val="00331634"/>
    <w:rsid w:val="00333F71"/>
    <w:rsid w:val="00767D27"/>
    <w:rsid w:val="00914B6B"/>
    <w:rsid w:val="00DD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163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31634"/>
    <w:rPr>
      <w:b/>
      <w:bCs/>
    </w:rPr>
  </w:style>
  <w:style w:type="character" w:customStyle="1" w:styleId="fs14">
    <w:name w:val="fs_14"/>
    <w:basedOn w:val="a0"/>
    <w:rsid w:val="00331634"/>
  </w:style>
  <w:style w:type="paragraph" w:styleId="a5">
    <w:name w:val="Balloon Text"/>
    <w:basedOn w:val="a"/>
    <w:link w:val="Char"/>
    <w:uiPriority w:val="99"/>
    <w:semiHidden/>
    <w:unhideWhenUsed/>
    <w:rsid w:val="0033163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31634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331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316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31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316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163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31634"/>
    <w:rPr>
      <w:b/>
      <w:bCs/>
    </w:rPr>
  </w:style>
  <w:style w:type="character" w:customStyle="1" w:styleId="fs14">
    <w:name w:val="fs_14"/>
    <w:basedOn w:val="a0"/>
    <w:rsid w:val="00331634"/>
  </w:style>
  <w:style w:type="paragraph" w:styleId="a5">
    <w:name w:val="Balloon Text"/>
    <w:basedOn w:val="a"/>
    <w:link w:val="Char"/>
    <w:uiPriority w:val="99"/>
    <w:semiHidden/>
    <w:unhideWhenUsed/>
    <w:rsid w:val="0033163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31634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331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316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31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316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5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03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1109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9634">
              <w:marLeft w:val="0"/>
              <w:marRight w:val="0"/>
              <w:marTop w:val="150"/>
              <w:marBottom w:val="150"/>
              <w:divBdr>
                <w:top w:val="single" w:sz="6" w:space="0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85097">
              <w:marLeft w:val="4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702838">
              <w:marLeft w:val="0"/>
              <w:marRight w:val="0"/>
              <w:marTop w:val="1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刘雅婷</dc:creator>
  <cp:lastModifiedBy>刘雅婷</cp:lastModifiedBy>
  <cp:revision>2</cp:revision>
  <dcterms:created xsi:type="dcterms:W3CDTF">2017-01-09T03:20:00Z</dcterms:created>
  <dcterms:modified xsi:type="dcterms:W3CDTF">2017-01-09T03:23:00Z</dcterms:modified>
</cp:coreProperties>
</file>